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8D216" w14:textId="6B839A48" w:rsidR="0068509D" w:rsidRPr="00D8539C" w:rsidRDefault="0068509D" w:rsidP="0068509D">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D8539C">
        <w:rPr>
          <w:rFonts w:ascii="Arial" w:eastAsia="MS Mincho" w:hAnsi="Arial"/>
          <w:b/>
          <w:sz w:val="24"/>
          <w:szCs w:val="24"/>
          <w:lang w:val="de-DE" w:eastAsia="x-none"/>
        </w:rPr>
        <w:t>3GPP TSG-RAN WG2 Meeting #127</w:t>
      </w:r>
      <w:r w:rsidR="00F403E7">
        <w:rPr>
          <w:rFonts w:ascii="Arial" w:eastAsia="MS Mincho" w:hAnsi="Arial"/>
          <w:b/>
          <w:sz w:val="24"/>
          <w:szCs w:val="24"/>
          <w:lang w:val="de-DE" w:eastAsia="x-none"/>
        </w:rPr>
        <w:t>-bis</w:t>
      </w:r>
      <w:r w:rsidRPr="00D8539C">
        <w:rPr>
          <w:rFonts w:ascii="Arial" w:eastAsia="MS Mincho" w:hAnsi="Arial"/>
          <w:b/>
          <w:sz w:val="24"/>
          <w:szCs w:val="24"/>
          <w:lang w:val="de-DE" w:eastAsia="x-none"/>
        </w:rPr>
        <w:tab/>
        <w:t>R2-24</w:t>
      </w:r>
      <w:r>
        <w:rPr>
          <w:rFonts w:ascii="Arial" w:eastAsia="MS Mincho" w:hAnsi="Arial"/>
          <w:b/>
          <w:sz w:val="24"/>
          <w:szCs w:val="24"/>
          <w:lang w:val="de-DE" w:eastAsia="x-none"/>
        </w:rPr>
        <w:t>0</w:t>
      </w:r>
      <w:r w:rsidR="00D4779E">
        <w:rPr>
          <w:rFonts w:ascii="Arial" w:eastAsia="MS Mincho" w:hAnsi="Arial"/>
          <w:b/>
          <w:sz w:val="24"/>
          <w:szCs w:val="24"/>
          <w:lang w:val="de-DE" w:eastAsia="x-none"/>
        </w:rPr>
        <w:t>9174</w:t>
      </w:r>
    </w:p>
    <w:p w14:paraId="6F9F5433" w14:textId="3AA20EA5" w:rsidR="004C7FF5" w:rsidRPr="004C7FF5" w:rsidRDefault="00F403E7" w:rsidP="0068509D">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Hefei</w:t>
      </w:r>
      <w:r w:rsidR="0068509D" w:rsidRPr="00D8539C">
        <w:rPr>
          <w:rFonts w:ascii="Arial" w:eastAsia="MS Mincho" w:hAnsi="Arial"/>
          <w:b/>
          <w:sz w:val="24"/>
          <w:szCs w:val="24"/>
          <w:lang w:val="de-DE" w:eastAsia="x-none"/>
        </w:rPr>
        <w:t>,</w:t>
      </w:r>
      <w:r>
        <w:rPr>
          <w:rFonts w:ascii="Arial" w:eastAsia="MS Mincho" w:hAnsi="Arial"/>
          <w:b/>
          <w:sz w:val="24"/>
          <w:szCs w:val="24"/>
          <w:lang w:val="de-DE" w:eastAsia="x-none"/>
        </w:rPr>
        <w:t xml:space="preserve"> China,</w:t>
      </w:r>
      <w:r w:rsidR="0068509D" w:rsidRPr="00D8539C">
        <w:rPr>
          <w:rFonts w:ascii="Arial" w:eastAsia="MS Mincho" w:hAnsi="Arial"/>
          <w:b/>
          <w:sz w:val="24"/>
          <w:szCs w:val="24"/>
          <w:lang w:val="de-DE" w:eastAsia="x-none"/>
        </w:rPr>
        <w:t xml:space="preserve"> </w:t>
      </w:r>
      <w:r>
        <w:rPr>
          <w:rFonts w:ascii="Arial" w:eastAsia="MS Mincho" w:hAnsi="Arial"/>
          <w:b/>
          <w:sz w:val="24"/>
          <w:szCs w:val="24"/>
          <w:lang w:val="de-DE" w:eastAsia="x-none"/>
        </w:rPr>
        <w:t>Oct</w:t>
      </w:r>
      <w:r w:rsidR="0068509D" w:rsidRPr="00D8539C">
        <w:rPr>
          <w:rFonts w:ascii="Arial" w:eastAsia="MS Mincho" w:hAnsi="Arial"/>
          <w:b/>
          <w:sz w:val="24"/>
          <w:szCs w:val="24"/>
          <w:lang w:val="de-DE" w:eastAsia="x-none"/>
        </w:rPr>
        <w:t xml:space="preserve"> 1</w:t>
      </w:r>
      <w:r w:rsidR="001C285B">
        <w:rPr>
          <w:rFonts w:ascii="Arial" w:eastAsia="MS Mincho" w:hAnsi="Arial"/>
          <w:b/>
          <w:sz w:val="24"/>
          <w:szCs w:val="24"/>
          <w:lang w:val="de-DE" w:eastAsia="x-none"/>
        </w:rPr>
        <w:t>4</w:t>
      </w:r>
      <w:r w:rsidR="0068509D" w:rsidRPr="00D8539C">
        <w:rPr>
          <w:rFonts w:ascii="Arial" w:eastAsia="MS Mincho" w:hAnsi="Arial"/>
          <w:b/>
          <w:sz w:val="24"/>
          <w:szCs w:val="24"/>
          <w:lang w:val="de-DE" w:eastAsia="x-none"/>
        </w:rPr>
        <w:t xml:space="preserve">th – </w:t>
      </w:r>
      <w:r w:rsidR="001C285B">
        <w:rPr>
          <w:rFonts w:ascii="Arial" w:eastAsia="MS Mincho" w:hAnsi="Arial"/>
          <w:b/>
          <w:sz w:val="24"/>
          <w:szCs w:val="24"/>
          <w:lang w:val="de-DE" w:eastAsia="x-none"/>
        </w:rPr>
        <w:t>18th</w:t>
      </w:r>
      <w:r w:rsidR="0068509D" w:rsidRPr="00D8539C">
        <w:rPr>
          <w:rFonts w:ascii="Arial" w:eastAsia="MS Mincho" w:hAnsi="Arial"/>
          <w:b/>
          <w:sz w:val="24"/>
          <w:szCs w:val="24"/>
          <w:lang w:val="de-DE" w:eastAsia="x-none"/>
        </w:rPr>
        <w:t>, 2024</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841E2D7" w14:textId="78B82B2A"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F403E7">
        <w:rPr>
          <w:rFonts w:ascii="Arial" w:hAnsi="Arial" w:cs="Arial"/>
          <w:b/>
          <w:bCs/>
          <w:sz w:val="24"/>
          <w:szCs w:val="20"/>
        </w:rPr>
        <w:t>7</w:t>
      </w:r>
      <w:r w:rsidR="002A1DB1">
        <w:rPr>
          <w:rFonts w:ascii="Arial" w:hAnsi="Arial" w:cs="Arial"/>
          <w:b/>
          <w:bCs/>
          <w:sz w:val="24"/>
          <w:szCs w:val="20"/>
        </w:rPr>
        <w:t>.</w:t>
      </w:r>
      <w:r w:rsidR="00EE6B20">
        <w:rPr>
          <w:rFonts w:ascii="Arial" w:hAnsi="Arial" w:cs="Arial"/>
          <w:b/>
          <w:bCs/>
          <w:sz w:val="24"/>
          <w:szCs w:val="20"/>
        </w:rPr>
        <w:t>6</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8A59995"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11"/>
      <w:r w:rsidR="00E36B89">
        <w:rPr>
          <w:rFonts w:ascii="Arial" w:hAnsi="Arial" w:cs="Arial"/>
          <w:b/>
          <w:bCs/>
          <w:sz w:val="24"/>
          <w:szCs w:val="20"/>
        </w:rPr>
        <w:t>Discussion</w:t>
      </w:r>
      <w:r w:rsidR="00A6217B">
        <w:rPr>
          <w:rFonts w:ascii="Arial" w:hAnsi="Arial" w:cs="Arial"/>
          <w:b/>
          <w:bCs/>
          <w:sz w:val="24"/>
          <w:szCs w:val="20"/>
        </w:rPr>
        <w:t>s</w:t>
      </w:r>
      <w:r w:rsidR="00E36B89">
        <w:rPr>
          <w:rFonts w:ascii="Arial" w:hAnsi="Arial" w:cs="Arial"/>
          <w:b/>
          <w:bCs/>
          <w:sz w:val="24"/>
          <w:szCs w:val="20"/>
        </w:rPr>
        <w:t xml:space="preserve"> on </w:t>
      </w:r>
      <w:r w:rsidR="00341975">
        <w:rPr>
          <w:rFonts w:ascii="Arial" w:hAnsi="Arial" w:cs="Arial"/>
          <w:b/>
          <w:bCs/>
          <w:sz w:val="24"/>
          <w:szCs w:val="20"/>
        </w:rPr>
        <w:t>XR</w:t>
      </w:r>
      <w:r w:rsidR="001C285B">
        <w:rPr>
          <w:rFonts w:ascii="Arial" w:hAnsi="Arial" w:cs="Arial"/>
          <w:b/>
          <w:bCs/>
          <w:sz w:val="24"/>
          <w:szCs w:val="20"/>
        </w:rPr>
        <w:t xml:space="preserve"> </w:t>
      </w:r>
      <w:r w:rsidR="00AB404C">
        <w:rPr>
          <w:rFonts w:ascii="Arial" w:hAnsi="Arial" w:cs="Arial"/>
          <w:b/>
          <w:bCs/>
          <w:sz w:val="24"/>
          <w:szCs w:val="20"/>
        </w:rPr>
        <w:t xml:space="preserve">UL </w:t>
      </w:r>
      <w:r w:rsidR="00135046">
        <w:rPr>
          <w:rFonts w:ascii="Arial" w:hAnsi="Arial" w:cs="Arial"/>
          <w:b/>
          <w:bCs/>
          <w:sz w:val="24"/>
          <w:szCs w:val="20"/>
        </w:rPr>
        <w:t xml:space="preserve">rate </w:t>
      </w:r>
      <w:r w:rsidR="00AB404C">
        <w:rPr>
          <w:rFonts w:ascii="Arial" w:hAnsi="Arial" w:cs="Arial"/>
          <w:b/>
          <w:bCs/>
          <w:sz w:val="24"/>
          <w:szCs w:val="20"/>
        </w:rPr>
        <w:t>control</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67E10CEE" w14:textId="080D9D2A" w:rsidR="006C692C" w:rsidRPr="00187CBF" w:rsidRDefault="006C692C" w:rsidP="00B124D0">
      <w:pPr>
        <w:rPr>
          <w:sz w:val="20"/>
          <w:szCs w:val="20"/>
        </w:rPr>
      </w:pPr>
      <w:r w:rsidRPr="00187CBF">
        <w:rPr>
          <w:sz w:val="20"/>
          <w:szCs w:val="20"/>
        </w:rPr>
        <w:t>In RAN#105, a new objective</w:t>
      </w:r>
      <w:r w:rsidR="00203D4E" w:rsidRPr="00187CBF">
        <w:rPr>
          <w:sz w:val="20"/>
          <w:szCs w:val="20"/>
        </w:rPr>
        <w:t xml:space="preserve"> </w:t>
      </w:r>
      <w:r w:rsidRPr="00187CBF">
        <w:rPr>
          <w:sz w:val="20"/>
          <w:szCs w:val="20"/>
        </w:rPr>
        <w:t xml:space="preserve">for Rel-19 XR WI </w:t>
      </w:r>
      <w:r w:rsidR="00203D4E" w:rsidRPr="00187CBF">
        <w:rPr>
          <w:sz w:val="20"/>
          <w:szCs w:val="20"/>
        </w:rPr>
        <w:t xml:space="preserve">was agreed </w:t>
      </w:r>
      <w:r w:rsidR="00E47BB4" w:rsidRPr="00187CBF">
        <w:rPr>
          <w:sz w:val="20"/>
          <w:szCs w:val="20"/>
        </w:rPr>
        <w:t xml:space="preserve">as the following </w:t>
      </w:r>
      <w:r w:rsidR="00203D4E" w:rsidRPr="00187CBF">
        <w:rPr>
          <w:sz w:val="20"/>
          <w:szCs w:val="20"/>
        </w:rPr>
        <w:t>[1]:</w:t>
      </w:r>
    </w:p>
    <w:p w14:paraId="340C31A8" w14:textId="77777777" w:rsidR="00203D4E" w:rsidRPr="00187CBF" w:rsidRDefault="00203D4E" w:rsidP="00203D4E">
      <w:pPr>
        <w:pStyle w:val="B1"/>
        <w:rPr>
          <w:highlight w:val="yellow"/>
          <w:lang w:val="en-US"/>
        </w:rPr>
      </w:pPr>
      <w:r w:rsidRPr="00187CBF">
        <w:rPr>
          <w:highlight w:val="yellow"/>
        </w:rPr>
        <w:t>-</w:t>
      </w:r>
      <w:r w:rsidRPr="00187CBF">
        <w:rPr>
          <w:highlight w:val="yellow"/>
        </w:rPr>
        <w:tab/>
        <w:t xml:space="preserve">Specify uplink congestion signalling [RAN2]: </w:t>
      </w:r>
    </w:p>
    <w:p w14:paraId="52D9D033" w14:textId="77777777" w:rsidR="00203D4E" w:rsidRPr="00187CBF" w:rsidRDefault="00203D4E" w:rsidP="00203D4E">
      <w:pPr>
        <w:pStyle w:val="B2"/>
      </w:pPr>
      <w:r w:rsidRPr="00187CBF">
        <w:rPr>
          <w:highlight w:val="yellow"/>
        </w:rPr>
        <w:t>-</w:t>
      </w:r>
      <w:r w:rsidRPr="00187CBF">
        <w:rPr>
          <w:highlight w:val="yellow"/>
        </w:rPr>
        <w:tab/>
        <w:t>Specify in MAC layer XR rate control signalling over downlink per QoS flow/per DRB to enable faster source rate adaption to uplink congestion.</w:t>
      </w:r>
    </w:p>
    <w:p w14:paraId="088323D8" w14:textId="66AE4D7D" w:rsidR="00CE1EFE" w:rsidRPr="00187CBF" w:rsidRDefault="000A37FD" w:rsidP="00CE384A">
      <w:pPr>
        <w:spacing w:before="120"/>
        <w:rPr>
          <w:sz w:val="20"/>
          <w:szCs w:val="20"/>
        </w:rPr>
      </w:pPr>
      <w:r w:rsidRPr="00187CBF">
        <w:rPr>
          <w:rFonts w:hint="eastAsia"/>
          <w:sz w:val="20"/>
          <w:szCs w:val="20"/>
        </w:rPr>
        <w:t>I</w:t>
      </w:r>
      <w:r w:rsidRPr="00187CBF">
        <w:rPr>
          <w:sz w:val="20"/>
          <w:szCs w:val="20"/>
        </w:rPr>
        <w:t xml:space="preserve">n this contribution, we provide </w:t>
      </w:r>
      <w:r w:rsidR="00E47BB4" w:rsidRPr="00187CBF">
        <w:rPr>
          <w:sz w:val="20"/>
          <w:szCs w:val="20"/>
        </w:rPr>
        <w:t>our</w:t>
      </w:r>
      <w:r w:rsidR="008D48A5" w:rsidRPr="00187CBF">
        <w:rPr>
          <w:sz w:val="20"/>
          <w:szCs w:val="20"/>
        </w:rPr>
        <w:t xml:space="preserve"> </w:t>
      </w:r>
      <w:r w:rsidRPr="00187CBF">
        <w:rPr>
          <w:sz w:val="20"/>
          <w:szCs w:val="20"/>
        </w:rPr>
        <w:t>views on</w:t>
      </w:r>
      <w:r w:rsidR="00E47BB4" w:rsidRPr="00187CBF">
        <w:rPr>
          <w:sz w:val="20"/>
          <w:szCs w:val="20"/>
        </w:rPr>
        <w:t xml:space="preserve"> how to </w:t>
      </w:r>
      <w:r w:rsidR="003D5185" w:rsidRPr="00187CBF">
        <w:rPr>
          <w:sz w:val="20"/>
          <w:szCs w:val="20"/>
        </w:rPr>
        <w:t>achieve this objective</w:t>
      </w:r>
      <w:r w:rsidRPr="00187CBF">
        <w:rPr>
          <w:sz w:val="20"/>
          <w:szCs w:val="20"/>
        </w:rPr>
        <w:t>.</w:t>
      </w:r>
    </w:p>
    <w:p w14:paraId="20B89B29" w14:textId="77777777" w:rsidR="0083706D" w:rsidRDefault="00A072E3" w:rsidP="00107035">
      <w:pPr>
        <w:pStyle w:val="Heading1"/>
      </w:pPr>
      <w:r>
        <w:t>Discussions</w:t>
      </w:r>
      <w:r w:rsidR="00107035">
        <w:t xml:space="preserve"> </w:t>
      </w:r>
    </w:p>
    <w:p w14:paraId="39FD5AF6" w14:textId="549BCE86" w:rsidR="00BD1D1D" w:rsidRPr="004E5E1C" w:rsidRDefault="00BA551B" w:rsidP="00BD1D1D">
      <w:pPr>
        <w:rPr>
          <w:sz w:val="20"/>
          <w:szCs w:val="20"/>
        </w:rPr>
      </w:pPr>
      <w:r w:rsidRPr="004E5E1C">
        <w:rPr>
          <w:sz w:val="20"/>
          <w:szCs w:val="20"/>
        </w:rPr>
        <w:t xml:space="preserve">The purpose of the MAC layer </w:t>
      </w:r>
      <w:r w:rsidR="00DE6D05" w:rsidRPr="004E5E1C">
        <w:rPr>
          <w:sz w:val="20"/>
          <w:szCs w:val="20"/>
        </w:rPr>
        <w:t xml:space="preserve">rate control </w:t>
      </w:r>
      <w:r w:rsidRPr="004E5E1C">
        <w:rPr>
          <w:sz w:val="20"/>
          <w:szCs w:val="20"/>
        </w:rPr>
        <w:t xml:space="preserve">signaling is for the gNB to </w:t>
      </w:r>
      <w:r w:rsidR="00DE6D05" w:rsidRPr="004E5E1C">
        <w:rPr>
          <w:sz w:val="20"/>
          <w:szCs w:val="20"/>
        </w:rPr>
        <w:t>indicate</w:t>
      </w:r>
      <w:r w:rsidRPr="004E5E1C">
        <w:rPr>
          <w:sz w:val="20"/>
          <w:szCs w:val="20"/>
        </w:rPr>
        <w:t xml:space="preserve"> </w:t>
      </w:r>
      <w:r w:rsidR="00A47F23" w:rsidRPr="004E5E1C">
        <w:rPr>
          <w:sz w:val="20"/>
          <w:szCs w:val="20"/>
        </w:rPr>
        <w:t xml:space="preserve">to the UE </w:t>
      </w:r>
      <w:r w:rsidRPr="004E5E1C">
        <w:rPr>
          <w:sz w:val="20"/>
          <w:szCs w:val="20"/>
        </w:rPr>
        <w:t>a</w:t>
      </w:r>
      <w:r w:rsidR="00DE6D05" w:rsidRPr="004E5E1C">
        <w:rPr>
          <w:sz w:val="20"/>
          <w:szCs w:val="20"/>
        </w:rPr>
        <w:t xml:space="preserve"> recommended bit rate that can be sustained </w:t>
      </w:r>
      <w:r w:rsidR="00BA3A24" w:rsidRPr="004E5E1C">
        <w:rPr>
          <w:sz w:val="20"/>
          <w:szCs w:val="20"/>
        </w:rPr>
        <w:t>o</w:t>
      </w:r>
      <w:r w:rsidR="009C1C55" w:rsidRPr="004E5E1C">
        <w:rPr>
          <w:sz w:val="20"/>
          <w:szCs w:val="20"/>
        </w:rPr>
        <w:t>ver</w:t>
      </w:r>
      <w:r w:rsidR="00BA3A24" w:rsidRPr="004E5E1C">
        <w:rPr>
          <w:sz w:val="20"/>
          <w:szCs w:val="20"/>
        </w:rPr>
        <w:t xml:space="preserve"> the UL </w:t>
      </w:r>
      <w:r w:rsidR="00DE6D05" w:rsidRPr="004E5E1C">
        <w:rPr>
          <w:sz w:val="20"/>
          <w:szCs w:val="20"/>
        </w:rPr>
        <w:t>at the moment</w:t>
      </w:r>
      <w:r w:rsidR="008030C3">
        <w:rPr>
          <w:sz w:val="20"/>
          <w:szCs w:val="20"/>
        </w:rPr>
        <w:t>.</w:t>
      </w:r>
      <w:r w:rsidR="00DE6D05" w:rsidRPr="004E5E1C">
        <w:rPr>
          <w:sz w:val="20"/>
          <w:szCs w:val="20"/>
        </w:rPr>
        <w:t xml:space="preserve"> </w:t>
      </w:r>
      <w:r w:rsidR="00F668B5">
        <w:rPr>
          <w:sz w:val="20"/>
          <w:szCs w:val="20"/>
        </w:rPr>
        <w:t>The recommended bit rate information enables</w:t>
      </w:r>
      <w:r w:rsidR="00DE6D05" w:rsidRPr="004E5E1C">
        <w:rPr>
          <w:sz w:val="20"/>
          <w:szCs w:val="20"/>
        </w:rPr>
        <w:t xml:space="preserve"> the </w:t>
      </w:r>
      <w:r w:rsidR="0080777F" w:rsidRPr="004E5E1C">
        <w:rPr>
          <w:sz w:val="20"/>
          <w:szCs w:val="20"/>
        </w:rPr>
        <w:t>video</w:t>
      </w:r>
      <w:r w:rsidR="00012665" w:rsidRPr="004E5E1C">
        <w:rPr>
          <w:sz w:val="20"/>
          <w:szCs w:val="20"/>
        </w:rPr>
        <w:t xml:space="preserve"> codec at the UE </w:t>
      </w:r>
      <w:r w:rsidR="00076FAE">
        <w:rPr>
          <w:sz w:val="20"/>
          <w:szCs w:val="20"/>
        </w:rPr>
        <w:t xml:space="preserve">(i.e., the video source) </w:t>
      </w:r>
      <w:r w:rsidR="00F668B5">
        <w:rPr>
          <w:sz w:val="20"/>
          <w:szCs w:val="20"/>
        </w:rPr>
        <w:t>to</w:t>
      </w:r>
      <w:r w:rsidR="00012665" w:rsidRPr="004E5E1C">
        <w:rPr>
          <w:sz w:val="20"/>
          <w:szCs w:val="20"/>
        </w:rPr>
        <w:t xml:space="preserve"> </w:t>
      </w:r>
      <w:r w:rsidR="0080777F" w:rsidRPr="004E5E1C">
        <w:rPr>
          <w:sz w:val="20"/>
          <w:szCs w:val="20"/>
        </w:rPr>
        <w:t>adjust</w:t>
      </w:r>
      <w:r w:rsidR="00012665" w:rsidRPr="004E5E1C">
        <w:rPr>
          <w:sz w:val="20"/>
          <w:szCs w:val="20"/>
        </w:rPr>
        <w:t xml:space="preserve"> </w:t>
      </w:r>
      <w:r w:rsidR="00076FAE">
        <w:rPr>
          <w:sz w:val="20"/>
          <w:szCs w:val="20"/>
        </w:rPr>
        <w:t>its</w:t>
      </w:r>
      <w:r w:rsidR="00012665" w:rsidRPr="004E5E1C">
        <w:rPr>
          <w:sz w:val="20"/>
          <w:szCs w:val="20"/>
        </w:rPr>
        <w:t xml:space="preserve"> video resolution</w:t>
      </w:r>
      <w:r w:rsidR="0080777F" w:rsidRPr="004E5E1C">
        <w:rPr>
          <w:sz w:val="20"/>
          <w:szCs w:val="20"/>
        </w:rPr>
        <w:t xml:space="preserve"> accordingly </w:t>
      </w:r>
      <w:r w:rsidR="00F668B5">
        <w:rPr>
          <w:sz w:val="20"/>
          <w:szCs w:val="20"/>
        </w:rPr>
        <w:t>so that</w:t>
      </w:r>
      <w:r w:rsidR="007A5B5C" w:rsidRPr="004E5E1C">
        <w:rPr>
          <w:sz w:val="20"/>
          <w:szCs w:val="20"/>
        </w:rPr>
        <w:t xml:space="preserve"> </w:t>
      </w:r>
      <w:r w:rsidR="00F668B5">
        <w:rPr>
          <w:sz w:val="20"/>
          <w:szCs w:val="20"/>
        </w:rPr>
        <w:t xml:space="preserve">the </w:t>
      </w:r>
      <w:r w:rsidR="007A5B5C" w:rsidRPr="004E5E1C">
        <w:rPr>
          <w:sz w:val="20"/>
          <w:szCs w:val="20"/>
        </w:rPr>
        <w:t>average bit rate</w:t>
      </w:r>
      <w:r w:rsidR="0015180C">
        <w:rPr>
          <w:sz w:val="20"/>
          <w:szCs w:val="20"/>
        </w:rPr>
        <w:t xml:space="preserve"> of the video stream that it produces</w:t>
      </w:r>
      <w:r w:rsidR="007A5B5C" w:rsidRPr="004E5E1C">
        <w:rPr>
          <w:sz w:val="20"/>
          <w:szCs w:val="20"/>
        </w:rPr>
        <w:t xml:space="preserve"> </w:t>
      </w:r>
      <w:r w:rsidR="0015180C">
        <w:rPr>
          <w:sz w:val="20"/>
          <w:szCs w:val="20"/>
        </w:rPr>
        <w:t>can roughly</w:t>
      </w:r>
      <w:r w:rsidR="00C55D96" w:rsidRPr="004E5E1C">
        <w:rPr>
          <w:sz w:val="20"/>
          <w:szCs w:val="20"/>
        </w:rPr>
        <w:t xml:space="preserve"> match with the recommended bit rate. </w:t>
      </w:r>
      <w:r w:rsidR="00BD1D1D" w:rsidRPr="004E5E1C">
        <w:rPr>
          <w:sz w:val="20"/>
          <w:szCs w:val="20"/>
        </w:rPr>
        <w:t xml:space="preserve">This </w:t>
      </w:r>
      <w:r w:rsidR="008E659C">
        <w:rPr>
          <w:sz w:val="20"/>
          <w:szCs w:val="20"/>
        </w:rPr>
        <w:t xml:space="preserve">MAC layer signaling </w:t>
      </w:r>
      <w:r w:rsidR="00BD1D1D" w:rsidRPr="004E5E1C">
        <w:rPr>
          <w:sz w:val="20"/>
          <w:szCs w:val="20"/>
        </w:rPr>
        <w:t>may b</w:t>
      </w:r>
      <w:r w:rsidR="008E659C">
        <w:rPr>
          <w:sz w:val="20"/>
          <w:szCs w:val="20"/>
        </w:rPr>
        <w:t>e realized</w:t>
      </w:r>
      <w:r w:rsidR="00BD1D1D" w:rsidRPr="004E5E1C">
        <w:rPr>
          <w:sz w:val="20"/>
          <w:szCs w:val="20"/>
        </w:rPr>
        <w:t xml:space="preserve"> by either enhancing the existing Recommended bit rate MAC CE or </w:t>
      </w:r>
      <w:r w:rsidR="00201E43" w:rsidRPr="004E5E1C">
        <w:rPr>
          <w:sz w:val="20"/>
          <w:szCs w:val="20"/>
        </w:rPr>
        <w:t xml:space="preserve">introducing a new MAC CE similar to </w:t>
      </w:r>
      <w:r w:rsidR="001E2E75" w:rsidRPr="004E5E1C">
        <w:rPr>
          <w:sz w:val="20"/>
          <w:szCs w:val="20"/>
        </w:rPr>
        <w:t xml:space="preserve">the </w:t>
      </w:r>
      <w:r w:rsidR="00201E43" w:rsidRPr="004E5E1C">
        <w:rPr>
          <w:sz w:val="20"/>
          <w:szCs w:val="20"/>
        </w:rPr>
        <w:t>Recommended bit rate MAC CE.</w:t>
      </w:r>
    </w:p>
    <w:p w14:paraId="4AD0A96D" w14:textId="0DDCA5E7" w:rsidR="001065D7" w:rsidRDefault="00A401BB" w:rsidP="00A10D6E">
      <w:pPr>
        <w:rPr>
          <w:sz w:val="20"/>
          <w:szCs w:val="20"/>
        </w:rPr>
      </w:pPr>
      <w:bookmarkStart w:id="3" w:name="_Ref129681832"/>
      <w:r w:rsidRPr="00857BCA">
        <w:rPr>
          <w:sz w:val="20"/>
          <w:szCs w:val="20"/>
        </w:rPr>
        <w:t xml:space="preserve">The </w:t>
      </w:r>
      <w:r w:rsidR="00A10D6E" w:rsidRPr="00857BCA">
        <w:rPr>
          <w:sz w:val="20"/>
          <w:szCs w:val="20"/>
        </w:rPr>
        <w:t xml:space="preserve">existing Recommended bit rate MAC CE </w:t>
      </w:r>
      <w:r w:rsidR="0089480F" w:rsidRPr="00857BCA">
        <w:rPr>
          <w:sz w:val="20"/>
          <w:szCs w:val="20"/>
        </w:rPr>
        <w:t xml:space="preserve">has </w:t>
      </w:r>
      <w:r w:rsidR="00857BCA">
        <w:rPr>
          <w:sz w:val="20"/>
          <w:szCs w:val="20"/>
        </w:rPr>
        <w:t>several</w:t>
      </w:r>
      <w:r w:rsidR="00857BCA" w:rsidRPr="00857BCA">
        <w:rPr>
          <w:sz w:val="20"/>
          <w:szCs w:val="20"/>
        </w:rPr>
        <w:t xml:space="preserve"> codepoints </w:t>
      </w:r>
      <w:bookmarkStart w:id="4" w:name="OLE_LINK6"/>
      <w:r w:rsidR="00857BCA" w:rsidRPr="00857BCA">
        <w:rPr>
          <w:sz w:val="20"/>
          <w:szCs w:val="20"/>
        </w:rPr>
        <w:t>in the</w:t>
      </w:r>
      <w:r w:rsidR="00A10D6E" w:rsidRPr="00857BCA">
        <w:rPr>
          <w:sz w:val="20"/>
          <w:szCs w:val="20"/>
        </w:rPr>
        <w:t xml:space="preserve"> Bit Rate field</w:t>
      </w:r>
      <w:r w:rsidR="00D03F99">
        <w:rPr>
          <w:sz w:val="20"/>
          <w:szCs w:val="20"/>
        </w:rPr>
        <w:t xml:space="preserve"> </w:t>
      </w:r>
      <w:bookmarkEnd w:id="4"/>
      <w:r w:rsidR="00D03F99" w:rsidRPr="00857BCA">
        <w:rPr>
          <w:sz w:val="20"/>
          <w:szCs w:val="20"/>
        </w:rPr>
        <w:t>reserved</w:t>
      </w:r>
      <w:r w:rsidR="00441A0D">
        <w:rPr>
          <w:sz w:val="20"/>
          <w:szCs w:val="20"/>
        </w:rPr>
        <w:t>,</w:t>
      </w:r>
      <w:r w:rsidR="00D03F99">
        <w:rPr>
          <w:sz w:val="20"/>
          <w:szCs w:val="20"/>
        </w:rPr>
        <w:t xml:space="preserve"> as shown in </w:t>
      </w:r>
      <w:r w:rsidR="002735E1">
        <w:rPr>
          <w:sz w:val="20"/>
          <w:szCs w:val="20"/>
        </w:rPr>
        <w:t>the Annex</w:t>
      </w:r>
      <w:r w:rsidR="00A10D6E" w:rsidRPr="00857BCA">
        <w:rPr>
          <w:sz w:val="20"/>
          <w:szCs w:val="20"/>
        </w:rPr>
        <w:t xml:space="preserve">. </w:t>
      </w:r>
      <w:r w:rsidR="003C1F1F">
        <w:rPr>
          <w:sz w:val="20"/>
          <w:szCs w:val="20"/>
        </w:rPr>
        <w:t>Hence, o</w:t>
      </w:r>
      <w:r w:rsidR="003C1F1F" w:rsidRPr="003C1F1F">
        <w:rPr>
          <w:sz w:val="20"/>
          <w:szCs w:val="20"/>
        </w:rPr>
        <w:t xml:space="preserve">ne </w:t>
      </w:r>
      <w:r w:rsidR="002C6241">
        <w:rPr>
          <w:sz w:val="20"/>
          <w:szCs w:val="20"/>
        </w:rPr>
        <w:t>simple</w:t>
      </w:r>
      <w:r w:rsidR="003C1F1F" w:rsidRPr="003C1F1F">
        <w:rPr>
          <w:sz w:val="20"/>
          <w:szCs w:val="20"/>
        </w:rPr>
        <w:t xml:space="preserve"> </w:t>
      </w:r>
      <w:r w:rsidR="002C6241">
        <w:rPr>
          <w:sz w:val="20"/>
          <w:szCs w:val="20"/>
        </w:rPr>
        <w:t xml:space="preserve">enhancement </w:t>
      </w:r>
      <w:r w:rsidR="00D324BB">
        <w:rPr>
          <w:sz w:val="20"/>
          <w:szCs w:val="20"/>
        </w:rPr>
        <w:t>is</w:t>
      </w:r>
      <w:r w:rsidR="003C1F1F" w:rsidRPr="003C1F1F">
        <w:rPr>
          <w:sz w:val="20"/>
          <w:szCs w:val="20"/>
        </w:rPr>
        <w:t xml:space="preserve"> </w:t>
      </w:r>
      <w:r w:rsidR="00E34244">
        <w:rPr>
          <w:sz w:val="20"/>
          <w:szCs w:val="20"/>
        </w:rPr>
        <w:t>using</w:t>
      </w:r>
      <w:r w:rsidR="003C1F1F" w:rsidRPr="003C1F1F">
        <w:rPr>
          <w:sz w:val="20"/>
          <w:szCs w:val="20"/>
        </w:rPr>
        <w:t xml:space="preserve"> the </w:t>
      </w:r>
      <w:bookmarkStart w:id="5" w:name="OLE_LINK5"/>
      <w:r w:rsidR="003C1F1F" w:rsidRPr="003C1F1F">
        <w:rPr>
          <w:sz w:val="20"/>
          <w:szCs w:val="20"/>
        </w:rPr>
        <w:t>codepoints 57-6</w:t>
      </w:r>
      <w:r w:rsidR="00E34244">
        <w:rPr>
          <w:sz w:val="20"/>
          <w:szCs w:val="20"/>
        </w:rPr>
        <w:t>2</w:t>
      </w:r>
      <w:r w:rsidR="003C1F1F" w:rsidRPr="003C1F1F">
        <w:rPr>
          <w:sz w:val="20"/>
          <w:szCs w:val="20"/>
        </w:rPr>
        <w:t xml:space="preserve"> </w:t>
      </w:r>
      <w:bookmarkEnd w:id="5"/>
      <w:r w:rsidR="00AA6695">
        <w:rPr>
          <w:sz w:val="20"/>
          <w:szCs w:val="20"/>
        </w:rPr>
        <w:t xml:space="preserve">to extend the data rate, </w:t>
      </w:r>
      <w:r w:rsidR="00D324BB">
        <w:rPr>
          <w:sz w:val="20"/>
          <w:szCs w:val="20"/>
        </w:rPr>
        <w:t xml:space="preserve">while </w:t>
      </w:r>
      <w:r w:rsidR="003C1F1F" w:rsidRPr="003C1F1F">
        <w:rPr>
          <w:sz w:val="20"/>
          <w:szCs w:val="20"/>
        </w:rPr>
        <w:t xml:space="preserve">leaving codepoint 63 reserved. </w:t>
      </w:r>
      <w:r w:rsidR="00AA6695">
        <w:rPr>
          <w:sz w:val="20"/>
          <w:szCs w:val="20"/>
        </w:rPr>
        <w:t>For example</w:t>
      </w:r>
      <w:r w:rsidR="003C1F1F" w:rsidRPr="003C1F1F">
        <w:rPr>
          <w:sz w:val="20"/>
          <w:szCs w:val="20"/>
        </w:rPr>
        <w:t xml:space="preserve">, </w:t>
      </w:r>
      <w:bookmarkStart w:id="6" w:name="OLE_LINK8"/>
      <w:r w:rsidR="000A317B">
        <w:rPr>
          <w:sz w:val="20"/>
          <w:szCs w:val="20"/>
        </w:rPr>
        <w:t xml:space="preserve">codepoint </w:t>
      </w:r>
      <w:r w:rsidR="003C1F1F" w:rsidRPr="003C1F1F">
        <w:rPr>
          <w:sz w:val="20"/>
          <w:szCs w:val="20"/>
        </w:rPr>
        <w:t xml:space="preserve">57 </w:t>
      </w:r>
      <w:r w:rsidR="00AA6695">
        <w:rPr>
          <w:sz w:val="20"/>
          <w:szCs w:val="20"/>
        </w:rPr>
        <w:t>for</w:t>
      </w:r>
      <w:r w:rsidR="003C1F1F" w:rsidRPr="003C1F1F">
        <w:rPr>
          <w:sz w:val="20"/>
          <w:szCs w:val="20"/>
        </w:rPr>
        <w:t xml:space="preserve"> 8500 kbps, </w:t>
      </w:r>
      <w:r w:rsidR="000A317B">
        <w:rPr>
          <w:sz w:val="20"/>
          <w:szCs w:val="20"/>
        </w:rPr>
        <w:t xml:space="preserve">codepoint </w:t>
      </w:r>
      <w:r w:rsidR="003C1F1F" w:rsidRPr="003C1F1F">
        <w:rPr>
          <w:sz w:val="20"/>
          <w:szCs w:val="20"/>
        </w:rPr>
        <w:t xml:space="preserve">58 </w:t>
      </w:r>
      <w:r w:rsidR="00AA6695">
        <w:rPr>
          <w:sz w:val="20"/>
          <w:szCs w:val="20"/>
        </w:rPr>
        <w:t>for</w:t>
      </w:r>
      <w:r w:rsidR="003C1F1F" w:rsidRPr="003C1F1F">
        <w:rPr>
          <w:sz w:val="20"/>
          <w:szCs w:val="20"/>
        </w:rPr>
        <w:t xml:space="preserve"> 9000 kbps, …, and </w:t>
      </w:r>
      <w:r w:rsidR="000A317B">
        <w:rPr>
          <w:sz w:val="20"/>
          <w:szCs w:val="20"/>
        </w:rPr>
        <w:t xml:space="preserve">codepoint </w:t>
      </w:r>
      <w:r w:rsidR="003C1F1F" w:rsidRPr="003C1F1F">
        <w:rPr>
          <w:sz w:val="20"/>
          <w:szCs w:val="20"/>
        </w:rPr>
        <w:t xml:space="preserve">62 </w:t>
      </w:r>
      <w:r w:rsidR="00AA6695">
        <w:rPr>
          <w:sz w:val="20"/>
          <w:szCs w:val="20"/>
        </w:rPr>
        <w:t>for</w:t>
      </w:r>
      <w:r w:rsidR="003C1F1F" w:rsidRPr="003C1F1F">
        <w:rPr>
          <w:sz w:val="20"/>
          <w:szCs w:val="20"/>
        </w:rPr>
        <w:t xml:space="preserve"> 11000 kbps</w:t>
      </w:r>
      <w:bookmarkEnd w:id="6"/>
      <w:r w:rsidR="003C1F1F" w:rsidRPr="003C1F1F">
        <w:rPr>
          <w:sz w:val="20"/>
          <w:szCs w:val="20"/>
        </w:rPr>
        <w:t xml:space="preserve">. </w:t>
      </w:r>
      <w:r w:rsidR="00A7789C">
        <w:rPr>
          <w:sz w:val="20"/>
          <w:szCs w:val="20"/>
        </w:rPr>
        <w:t xml:space="preserve">An indication </w:t>
      </w:r>
      <w:r w:rsidR="00381E10">
        <w:rPr>
          <w:sz w:val="20"/>
          <w:szCs w:val="20"/>
        </w:rPr>
        <w:t xml:space="preserve">of </w:t>
      </w:r>
      <w:r w:rsidR="00A7789C">
        <w:rPr>
          <w:sz w:val="20"/>
          <w:szCs w:val="20"/>
        </w:rPr>
        <w:t xml:space="preserve">up to </w:t>
      </w:r>
      <w:r w:rsidR="003C1F1F" w:rsidRPr="003C1F1F">
        <w:rPr>
          <w:sz w:val="20"/>
          <w:szCs w:val="20"/>
        </w:rPr>
        <w:t>11</w:t>
      </w:r>
      <w:r w:rsidR="00A7789C">
        <w:rPr>
          <w:sz w:val="20"/>
          <w:szCs w:val="20"/>
        </w:rPr>
        <w:t xml:space="preserve"> </w:t>
      </w:r>
      <w:r w:rsidR="003C1F1F" w:rsidRPr="003C1F1F">
        <w:rPr>
          <w:sz w:val="20"/>
          <w:szCs w:val="20"/>
        </w:rPr>
        <w:t xml:space="preserve">Mbps should be good </w:t>
      </w:r>
      <w:r w:rsidR="00E812C6">
        <w:rPr>
          <w:sz w:val="20"/>
          <w:szCs w:val="20"/>
        </w:rPr>
        <w:t xml:space="preserve">enough </w:t>
      </w:r>
      <w:r w:rsidR="003C1F1F" w:rsidRPr="003C1F1F">
        <w:rPr>
          <w:sz w:val="20"/>
          <w:szCs w:val="20"/>
        </w:rPr>
        <w:t>for UL AR video baseline data rate</w:t>
      </w:r>
      <w:r w:rsidR="00E812C6">
        <w:rPr>
          <w:sz w:val="20"/>
          <w:szCs w:val="20"/>
        </w:rPr>
        <w:t xml:space="preserve">, </w:t>
      </w:r>
      <w:r w:rsidR="00A7789C">
        <w:rPr>
          <w:sz w:val="20"/>
          <w:szCs w:val="20"/>
        </w:rPr>
        <w:t xml:space="preserve">which is </w:t>
      </w:r>
      <w:r w:rsidR="003C1F1F" w:rsidRPr="003C1F1F">
        <w:rPr>
          <w:sz w:val="20"/>
          <w:szCs w:val="20"/>
        </w:rPr>
        <w:t>10</w:t>
      </w:r>
      <w:r w:rsidR="00A7789C">
        <w:rPr>
          <w:sz w:val="20"/>
          <w:szCs w:val="20"/>
        </w:rPr>
        <w:t xml:space="preserve"> </w:t>
      </w:r>
      <w:r w:rsidR="003C1F1F" w:rsidRPr="003C1F1F">
        <w:rPr>
          <w:sz w:val="20"/>
          <w:szCs w:val="20"/>
        </w:rPr>
        <w:t>Mbps as in TR</w:t>
      </w:r>
      <w:r w:rsidR="00A7789C">
        <w:rPr>
          <w:sz w:val="20"/>
          <w:szCs w:val="20"/>
        </w:rPr>
        <w:t xml:space="preserve"> </w:t>
      </w:r>
      <w:r w:rsidR="003C1F1F" w:rsidRPr="003C1F1F">
        <w:rPr>
          <w:sz w:val="20"/>
          <w:szCs w:val="20"/>
        </w:rPr>
        <w:t>38.838.</w:t>
      </w:r>
      <w:r w:rsidR="00E812C6">
        <w:rPr>
          <w:sz w:val="20"/>
          <w:szCs w:val="20"/>
        </w:rPr>
        <w:t xml:space="preserve"> But this enhancement alone is not good enough </w:t>
      </w:r>
      <w:r w:rsidR="00DD24DC">
        <w:rPr>
          <w:sz w:val="20"/>
          <w:szCs w:val="20"/>
        </w:rPr>
        <w:t xml:space="preserve">to </w:t>
      </w:r>
      <w:r w:rsidR="00E812C6">
        <w:rPr>
          <w:sz w:val="20"/>
          <w:szCs w:val="20"/>
        </w:rPr>
        <w:t>cover the o</w:t>
      </w:r>
      <w:r w:rsidR="005D7CC4">
        <w:rPr>
          <w:sz w:val="20"/>
          <w:szCs w:val="20"/>
        </w:rPr>
        <w:t>p</w:t>
      </w:r>
      <w:r w:rsidR="00E812C6">
        <w:rPr>
          <w:sz w:val="20"/>
          <w:szCs w:val="20"/>
        </w:rPr>
        <w:t xml:space="preserve">tional data </w:t>
      </w:r>
      <w:r w:rsidR="005D7CC4">
        <w:rPr>
          <w:sz w:val="20"/>
          <w:szCs w:val="20"/>
        </w:rPr>
        <w:t>rate</w:t>
      </w:r>
      <w:r w:rsidR="00DD24DC">
        <w:rPr>
          <w:sz w:val="20"/>
          <w:szCs w:val="20"/>
        </w:rPr>
        <w:t xml:space="preserve"> for UL AR video traffic</w:t>
      </w:r>
      <w:r w:rsidR="005D7CC4">
        <w:rPr>
          <w:sz w:val="20"/>
          <w:szCs w:val="20"/>
        </w:rPr>
        <w:t>, which is 20 Mbps as in TR 38.838</w:t>
      </w:r>
      <w:r w:rsidR="00DD24DC">
        <w:rPr>
          <w:sz w:val="20"/>
          <w:szCs w:val="20"/>
        </w:rPr>
        <w:t>.</w:t>
      </w:r>
    </w:p>
    <w:p w14:paraId="4D32D0FD" w14:textId="5395A88D" w:rsidR="00A10D6E" w:rsidRDefault="001065D7" w:rsidP="00A10D6E">
      <w:pPr>
        <w:rPr>
          <w:sz w:val="20"/>
          <w:szCs w:val="20"/>
        </w:rPr>
      </w:pPr>
      <w:r>
        <w:rPr>
          <w:sz w:val="20"/>
          <w:szCs w:val="20"/>
        </w:rPr>
        <w:t>Although there are two more re</w:t>
      </w:r>
      <w:r w:rsidR="00344B4D">
        <w:rPr>
          <w:sz w:val="20"/>
          <w:szCs w:val="20"/>
        </w:rPr>
        <w:t>serv</w:t>
      </w:r>
      <w:r>
        <w:rPr>
          <w:sz w:val="20"/>
          <w:szCs w:val="20"/>
        </w:rPr>
        <w:t>ed bits in the MAC CE</w:t>
      </w:r>
      <w:r w:rsidR="004D4A05">
        <w:rPr>
          <w:sz w:val="20"/>
          <w:szCs w:val="20"/>
        </w:rPr>
        <w:t>, they are separated from the Bit Rate field by a X field</w:t>
      </w:r>
      <w:r w:rsidR="00131ED7">
        <w:rPr>
          <w:sz w:val="20"/>
          <w:szCs w:val="20"/>
        </w:rPr>
        <w:t xml:space="preserve"> and </w:t>
      </w:r>
      <w:r w:rsidR="00371D79">
        <w:rPr>
          <w:sz w:val="20"/>
          <w:szCs w:val="20"/>
        </w:rPr>
        <w:t xml:space="preserve">are </w:t>
      </w:r>
      <w:r w:rsidR="00131ED7">
        <w:rPr>
          <w:sz w:val="20"/>
          <w:szCs w:val="20"/>
        </w:rPr>
        <w:t>in a position that</w:t>
      </w:r>
      <w:r w:rsidR="00572A99">
        <w:rPr>
          <w:sz w:val="20"/>
          <w:szCs w:val="20"/>
        </w:rPr>
        <w:t xml:space="preserve"> may be </w:t>
      </w:r>
      <w:r w:rsidR="00F962AB">
        <w:rPr>
          <w:sz w:val="20"/>
          <w:szCs w:val="20"/>
        </w:rPr>
        <w:t>awkward</w:t>
      </w:r>
      <w:r w:rsidR="00572A99">
        <w:rPr>
          <w:sz w:val="20"/>
          <w:szCs w:val="20"/>
        </w:rPr>
        <w:t xml:space="preserve"> for using them as the MSBs for </w:t>
      </w:r>
      <w:r w:rsidR="00F962AB">
        <w:rPr>
          <w:sz w:val="20"/>
          <w:szCs w:val="20"/>
        </w:rPr>
        <w:t>extending the Bit Rate field.</w:t>
      </w:r>
    </w:p>
    <w:p w14:paraId="60DD2F24" w14:textId="399C8854" w:rsidR="00FB67B9" w:rsidRDefault="00FB67B9" w:rsidP="00A10D6E">
      <w:pPr>
        <w:rPr>
          <w:sz w:val="20"/>
          <w:szCs w:val="20"/>
        </w:rPr>
      </w:pPr>
      <w:r>
        <w:rPr>
          <w:sz w:val="20"/>
          <w:szCs w:val="20"/>
        </w:rPr>
        <w:t>Fortunately, the</w:t>
      </w:r>
      <w:r w:rsidR="003E3FAD">
        <w:rPr>
          <w:sz w:val="20"/>
          <w:szCs w:val="20"/>
        </w:rPr>
        <w:t>re is the</w:t>
      </w:r>
      <w:r>
        <w:rPr>
          <w:sz w:val="20"/>
          <w:szCs w:val="20"/>
        </w:rPr>
        <w:t xml:space="preserve"> X field</w:t>
      </w:r>
      <w:r w:rsidR="003E3FAD">
        <w:rPr>
          <w:sz w:val="20"/>
          <w:szCs w:val="20"/>
        </w:rPr>
        <w:t>, which</w:t>
      </w:r>
      <w:r>
        <w:rPr>
          <w:sz w:val="20"/>
          <w:szCs w:val="20"/>
        </w:rPr>
        <w:t xml:space="preserve"> </w:t>
      </w:r>
      <w:r w:rsidR="00081D0C">
        <w:rPr>
          <w:sz w:val="20"/>
          <w:szCs w:val="20"/>
        </w:rPr>
        <w:t>indicates whether</w:t>
      </w:r>
      <w:r>
        <w:rPr>
          <w:sz w:val="20"/>
          <w:szCs w:val="20"/>
        </w:rPr>
        <w:t xml:space="preserve"> </w:t>
      </w:r>
      <w:r w:rsidR="00081D0C">
        <w:rPr>
          <w:sz w:val="20"/>
          <w:szCs w:val="20"/>
        </w:rPr>
        <w:t>a</w:t>
      </w:r>
      <w:r>
        <w:rPr>
          <w:sz w:val="20"/>
          <w:szCs w:val="20"/>
        </w:rPr>
        <w:t xml:space="preserve"> </w:t>
      </w:r>
      <w:r w:rsidR="00081D0C">
        <w:rPr>
          <w:sz w:val="20"/>
          <w:szCs w:val="20"/>
        </w:rPr>
        <w:t>b</w:t>
      </w:r>
      <w:r w:rsidR="008561A2">
        <w:rPr>
          <w:sz w:val="20"/>
          <w:szCs w:val="20"/>
        </w:rPr>
        <w:t>it rate multiplier</w:t>
      </w:r>
      <w:r w:rsidR="00366C39">
        <w:rPr>
          <w:sz w:val="20"/>
          <w:szCs w:val="20"/>
        </w:rPr>
        <w:t xml:space="preserve">, </w:t>
      </w:r>
      <w:r w:rsidR="009F0A56">
        <w:rPr>
          <w:sz w:val="20"/>
          <w:szCs w:val="20"/>
        </w:rPr>
        <w:t xml:space="preserve">as </w:t>
      </w:r>
      <w:r w:rsidR="00366C39">
        <w:rPr>
          <w:sz w:val="20"/>
          <w:szCs w:val="20"/>
        </w:rPr>
        <w:t xml:space="preserve">specified </w:t>
      </w:r>
      <w:r w:rsidR="009F0A56">
        <w:rPr>
          <w:sz w:val="20"/>
          <w:szCs w:val="20"/>
        </w:rPr>
        <w:t>by</w:t>
      </w:r>
      <w:r w:rsidR="00366C39">
        <w:rPr>
          <w:sz w:val="20"/>
          <w:szCs w:val="20"/>
        </w:rPr>
        <w:t xml:space="preserve"> </w:t>
      </w:r>
      <w:r w:rsidR="009F0A56">
        <w:rPr>
          <w:sz w:val="20"/>
          <w:szCs w:val="20"/>
        </w:rPr>
        <w:t xml:space="preserve">dedicated </w:t>
      </w:r>
      <w:r w:rsidR="00366C39">
        <w:rPr>
          <w:sz w:val="20"/>
          <w:szCs w:val="20"/>
        </w:rPr>
        <w:t xml:space="preserve">RRC </w:t>
      </w:r>
      <w:r w:rsidR="009F0A56">
        <w:rPr>
          <w:sz w:val="20"/>
          <w:szCs w:val="20"/>
        </w:rPr>
        <w:t>signaling</w:t>
      </w:r>
      <w:r w:rsidR="00366C39">
        <w:rPr>
          <w:sz w:val="20"/>
          <w:szCs w:val="20"/>
        </w:rPr>
        <w:t>,</w:t>
      </w:r>
      <w:r w:rsidR="00081D0C">
        <w:rPr>
          <w:sz w:val="20"/>
          <w:szCs w:val="20"/>
        </w:rPr>
        <w:t xml:space="preserve"> is to be </w:t>
      </w:r>
      <w:r w:rsidR="00366C39">
        <w:rPr>
          <w:sz w:val="20"/>
          <w:szCs w:val="20"/>
        </w:rPr>
        <w:t>multiplied with</w:t>
      </w:r>
      <w:r w:rsidR="00081D0C">
        <w:rPr>
          <w:sz w:val="20"/>
          <w:szCs w:val="20"/>
        </w:rPr>
        <w:t xml:space="preserve"> the data rate derived from the Bit Rate field </w:t>
      </w:r>
      <w:r w:rsidR="00366C39">
        <w:rPr>
          <w:sz w:val="20"/>
          <w:szCs w:val="20"/>
        </w:rPr>
        <w:t>and</w:t>
      </w:r>
      <w:r w:rsidR="00081D0C">
        <w:rPr>
          <w:sz w:val="20"/>
          <w:szCs w:val="20"/>
        </w:rPr>
        <w:t xml:space="preserve"> the </w:t>
      </w:r>
      <w:r w:rsidR="00366C39">
        <w:rPr>
          <w:sz w:val="20"/>
          <w:szCs w:val="20"/>
        </w:rPr>
        <w:t xml:space="preserve">lookup </w:t>
      </w:r>
      <w:r w:rsidR="00081D0C">
        <w:rPr>
          <w:sz w:val="20"/>
          <w:szCs w:val="20"/>
        </w:rPr>
        <w:t>table</w:t>
      </w:r>
      <w:r w:rsidR="00366C39">
        <w:rPr>
          <w:sz w:val="20"/>
          <w:szCs w:val="20"/>
        </w:rPr>
        <w:t xml:space="preserve"> or not</w:t>
      </w:r>
      <w:r w:rsidR="0024451D">
        <w:rPr>
          <w:sz w:val="20"/>
          <w:szCs w:val="20"/>
        </w:rPr>
        <w:t xml:space="preserve"> for the final data rate</w:t>
      </w:r>
      <w:r w:rsidR="008561A2">
        <w:rPr>
          <w:sz w:val="20"/>
          <w:szCs w:val="20"/>
        </w:rPr>
        <w:t>.</w:t>
      </w:r>
      <w:r w:rsidR="008D0804">
        <w:rPr>
          <w:sz w:val="20"/>
          <w:szCs w:val="20"/>
        </w:rPr>
        <w:t xml:space="preserve"> Unfortunately, the current bitRateMultiplier parameter </w:t>
      </w:r>
      <w:r w:rsidR="00146851">
        <w:rPr>
          <w:sz w:val="20"/>
          <w:szCs w:val="20"/>
        </w:rPr>
        <w:t xml:space="preserve">is </w:t>
      </w:r>
      <w:r w:rsidR="008D0804">
        <w:rPr>
          <w:sz w:val="20"/>
          <w:szCs w:val="20"/>
        </w:rPr>
        <w:t xml:space="preserve">defined </w:t>
      </w:r>
      <w:r w:rsidR="00146851">
        <w:rPr>
          <w:sz w:val="20"/>
          <w:szCs w:val="20"/>
        </w:rPr>
        <w:t xml:space="preserve">with a few values </w:t>
      </w:r>
      <w:r w:rsidR="008D0804">
        <w:rPr>
          <w:sz w:val="20"/>
          <w:szCs w:val="20"/>
        </w:rPr>
        <w:t>in Rel-16</w:t>
      </w:r>
      <w:r w:rsidR="00146851">
        <w:rPr>
          <w:sz w:val="20"/>
          <w:szCs w:val="20"/>
        </w:rPr>
        <w:t xml:space="preserve">, which are generally </w:t>
      </w:r>
      <w:r w:rsidR="00236EDF">
        <w:rPr>
          <w:sz w:val="20"/>
          <w:szCs w:val="20"/>
        </w:rPr>
        <w:t>un</w:t>
      </w:r>
      <w:r w:rsidR="00146851">
        <w:rPr>
          <w:sz w:val="20"/>
          <w:szCs w:val="20"/>
        </w:rPr>
        <w:t xml:space="preserve">suitable for </w:t>
      </w:r>
      <w:r w:rsidR="006C21DE">
        <w:rPr>
          <w:sz w:val="20"/>
          <w:szCs w:val="20"/>
        </w:rPr>
        <w:t>XR traffic</w:t>
      </w:r>
      <w:r w:rsidR="00261DF6">
        <w:rPr>
          <w:sz w:val="20"/>
          <w:szCs w:val="20"/>
        </w:rPr>
        <w:t>, as shown below:</w:t>
      </w:r>
    </w:p>
    <w:p w14:paraId="5CA3B59F" w14:textId="77777777" w:rsidR="008561A2" w:rsidRPr="00DB0892" w:rsidRDefault="008561A2" w:rsidP="003357D1">
      <w:pPr>
        <w:jc w:val="center"/>
        <w:rPr>
          <w:i/>
          <w:iCs/>
          <w:sz w:val="20"/>
          <w:szCs w:val="20"/>
        </w:rPr>
      </w:pPr>
      <w:bookmarkStart w:id="7" w:name="OLE_LINK2"/>
      <w:r w:rsidRPr="00DB0892">
        <w:rPr>
          <w:i/>
          <w:iCs/>
          <w:noProof/>
          <w:sz w:val="20"/>
          <w:szCs w:val="20"/>
        </w:rPr>
        <w:drawing>
          <wp:inline distT="0" distB="0" distL="0" distR="0" wp14:anchorId="0E9C4C9E" wp14:editId="417EACE2">
            <wp:extent cx="5176624" cy="165016"/>
            <wp:effectExtent l="0" t="0" r="0" b="6985"/>
            <wp:docPr id="4225882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368373" cy="171128"/>
                    </a:xfrm>
                    <a:prstGeom prst="rect">
                      <a:avLst/>
                    </a:prstGeom>
                    <a:noFill/>
                    <a:ln>
                      <a:noFill/>
                    </a:ln>
                  </pic:spPr>
                </pic:pic>
              </a:graphicData>
            </a:graphic>
          </wp:inline>
        </w:drawing>
      </w:r>
    </w:p>
    <w:p w14:paraId="0F7B774C" w14:textId="3F09B094" w:rsidR="008561A2" w:rsidRDefault="00261DF6" w:rsidP="008561A2">
      <w:pPr>
        <w:rPr>
          <w:sz w:val="20"/>
          <w:szCs w:val="20"/>
        </w:rPr>
      </w:pPr>
      <w:bookmarkStart w:id="8" w:name="OLE_LINK3"/>
      <w:r w:rsidRPr="003357D1">
        <w:rPr>
          <w:sz w:val="20"/>
          <w:szCs w:val="20"/>
        </w:rPr>
        <w:t xml:space="preserve">One way to fix this is that we introduce a </w:t>
      </w:r>
      <w:r w:rsidR="003357D1" w:rsidRPr="003357D1">
        <w:rPr>
          <w:sz w:val="20"/>
          <w:szCs w:val="20"/>
        </w:rPr>
        <w:t>R</w:t>
      </w:r>
      <w:r w:rsidRPr="003357D1">
        <w:rPr>
          <w:sz w:val="20"/>
          <w:szCs w:val="20"/>
        </w:rPr>
        <w:t xml:space="preserve">el-19 version </w:t>
      </w:r>
      <w:r w:rsidR="003357D1" w:rsidRPr="003357D1">
        <w:rPr>
          <w:sz w:val="20"/>
          <w:szCs w:val="20"/>
        </w:rPr>
        <w:t xml:space="preserve">of the </w:t>
      </w:r>
      <w:r w:rsidRPr="003357D1">
        <w:rPr>
          <w:sz w:val="20"/>
          <w:szCs w:val="20"/>
        </w:rPr>
        <w:t xml:space="preserve">bit rate multiplier parameter in Rel-19 RRC spec. </w:t>
      </w:r>
      <w:bookmarkEnd w:id="8"/>
      <w:r w:rsidR="008561A2" w:rsidRPr="003357D1">
        <w:rPr>
          <w:sz w:val="20"/>
          <w:szCs w:val="20"/>
        </w:rPr>
        <w:t xml:space="preserve">For example, </w:t>
      </w:r>
      <w:bookmarkStart w:id="9" w:name="OLE_LINK1"/>
      <w:r w:rsidR="008561A2" w:rsidRPr="003357D1">
        <w:rPr>
          <w:sz w:val="20"/>
          <w:szCs w:val="20"/>
        </w:rPr>
        <w:t xml:space="preserve">bitRateMultiplier-r19 </w:t>
      </w:r>
      <w:bookmarkEnd w:id="9"/>
      <w:r w:rsidR="008561A2" w:rsidRPr="003357D1">
        <w:rPr>
          <w:sz w:val="20"/>
          <w:szCs w:val="20"/>
        </w:rPr>
        <w:t xml:space="preserve">can be </w:t>
      </w:r>
      <w:bookmarkStart w:id="10" w:name="OLE_LINK7"/>
      <w:r w:rsidR="008561A2" w:rsidRPr="003357D1">
        <w:rPr>
          <w:sz w:val="20"/>
          <w:szCs w:val="20"/>
        </w:rPr>
        <w:t xml:space="preserve">{2, 3, 4, …, 15, spare, spare} or </w:t>
      </w:r>
      <w:r w:rsidR="00B261F0">
        <w:rPr>
          <w:sz w:val="20"/>
          <w:szCs w:val="20"/>
        </w:rPr>
        <w:t xml:space="preserve">simply </w:t>
      </w:r>
      <w:r w:rsidR="008561A2" w:rsidRPr="003357D1">
        <w:rPr>
          <w:sz w:val="20"/>
          <w:szCs w:val="20"/>
        </w:rPr>
        <w:t xml:space="preserve">{2, 4, 8, 16}. </w:t>
      </w:r>
      <w:bookmarkStart w:id="11" w:name="OLE_LINK4"/>
      <w:bookmarkEnd w:id="7"/>
      <w:bookmarkEnd w:id="10"/>
      <w:r w:rsidR="008561A2" w:rsidRPr="003357D1">
        <w:rPr>
          <w:sz w:val="20"/>
          <w:szCs w:val="20"/>
        </w:rPr>
        <w:t xml:space="preserve">Then, </w:t>
      </w:r>
      <w:r w:rsidR="00A63E27">
        <w:rPr>
          <w:sz w:val="20"/>
          <w:szCs w:val="20"/>
        </w:rPr>
        <w:t>by applying</w:t>
      </w:r>
      <w:r w:rsidR="008561A2" w:rsidRPr="003357D1">
        <w:rPr>
          <w:sz w:val="20"/>
          <w:szCs w:val="20"/>
        </w:rPr>
        <w:t xml:space="preserve"> </w:t>
      </w:r>
      <w:r w:rsidR="00A63E27">
        <w:rPr>
          <w:sz w:val="20"/>
          <w:szCs w:val="20"/>
        </w:rPr>
        <w:t xml:space="preserve">a </w:t>
      </w:r>
      <w:r w:rsidR="008561A2" w:rsidRPr="003357D1">
        <w:rPr>
          <w:sz w:val="20"/>
          <w:szCs w:val="20"/>
        </w:rPr>
        <w:t xml:space="preserve">factor </w:t>
      </w:r>
      <w:r w:rsidR="00A63E27">
        <w:rPr>
          <w:sz w:val="20"/>
          <w:szCs w:val="20"/>
        </w:rPr>
        <w:t xml:space="preserve">of </w:t>
      </w:r>
      <w:r w:rsidR="008561A2" w:rsidRPr="003357D1">
        <w:rPr>
          <w:sz w:val="20"/>
          <w:szCs w:val="20"/>
        </w:rPr>
        <w:t xml:space="preserve">2 on </w:t>
      </w:r>
      <w:r w:rsidR="00A63E27">
        <w:rPr>
          <w:sz w:val="20"/>
          <w:szCs w:val="20"/>
        </w:rPr>
        <w:t xml:space="preserve">the data rate derived from </w:t>
      </w:r>
      <w:r w:rsidR="008561A2" w:rsidRPr="003357D1">
        <w:rPr>
          <w:sz w:val="20"/>
          <w:szCs w:val="20"/>
        </w:rPr>
        <w:t>codepoint 62</w:t>
      </w:r>
      <w:r w:rsidR="00121C21">
        <w:rPr>
          <w:sz w:val="20"/>
          <w:szCs w:val="20"/>
        </w:rPr>
        <w:t xml:space="preserve"> (i.e., by</w:t>
      </w:r>
      <w:r w:rsidR="0065010A">
        <w:rPr>
          <w:sz w:val="20"/>
          <w:szCs w:val="20"/>
        </w:rPr>
        <w:t xml:space="preserve"> </w:t>
      </w:r>
      <w:r w:rsidR="00F9646B">
        <w:rPr>
          <w:sz w:val="20"/>
          <w:szCs w:val="20"/>
        </w:rPr>
        <w:t xml:space="preserve">configuring </w:t>
      </w:r>
      <w:r w:rsidR="0065010A" w:rsidRPr="003357D1">
        <w:rPr>
          <w:sz w:val="20"/>
          <w:szCs w:val="20"/>
        </w:rPr>
        <w:t>bitRateMultiplier-r19</w:t>
      </w:r>
      <w:r w:rsidR="0065010A">
        <w:rPr>
          <w:sz w:val="20"/>
          <w:szCs w:val="20"/>
        </w:rPr>
        <w:t xml:space="preserve"> </w:t>
      </w:r>
      <w:r w:rsidR="00F9646B">
        <w:rPr>
          <w:sz w:val="20"/>
          <w:szCs w:val="20"/>
        </w:rPr>
        <w:t xml:space="preserve">to </w:t>
      </w:r>
      <w:r w:rsidR="0065010A">
        <w:rPr>
          <w:sz w:val="20"/>
          <w:szCs w:val="20"/>
        </w:rPr>
        <w:t>indicat</w:t>
      </w:r>
      <w:r w:rsidR="00F9646B">
        <w:rPr>
          <w:sz w:val="20"/>
          <w:szCs w:val="20"/>
        </w:rPr>
        <w:t>e a f</w:t>
      </w:r>
      <w:r w:rsidR="00724EEB">
        <w:rPr>
          <w:sz w:val="20"/>
          <w:szCs w:val="20"/>
        </w:rPr>
        <w:t xml:space="preserve">actor of </w:t>
      </w:r>
      <w:r w:rsidR="0065010A">
        <w:rPr>
          <w:sz w:val="20"/>
          <w:szCs w:val="20"/>
        </w:rPr>
        <w:t>2, X field being set to 1</w:t>
      </w:r>
      <w:r w:rsidR="00926D44">
        <w:rPr>
          <w:sz w:val="20"/>
          <w:szCs w:val="20"/>
        </w:rPr>
        <w:t xml:space="preserve"> and the Bit rate field being set to 62 in the enhanced Recommended </w:t>
      </w:r>
      <w:r w:rsidR="00F9646B">
        <w:rPr>
          <w:sz w:val="20"/>
          <w:szCs w:val="20"/>
        </w:rPr>
        <w:t>b</w:t>
      </w:r>
      <w:r w:rsidR="00926D44">
        <w:rPr>
          <w:sz w:val="20"/>
          <w:szCs w:val="20"/>
        </w:rPr>
        <w:t>it rate MAC CE</w:t>
      </w:r>
      <w:r w:rsidR="00F9646B">
        <w:rPr>
          <w:sz w:val="20"/>
          <w:szCs w:val="20"/>
        </w:rPr>
        <w:t>)</w:t>
      </w:r>
      <w:r w:rsidR="008561A2" w:rsidRPr="003357D1">
        <w:rPr>
          <w:sz w:val="20"/>
          <w:szCs w:val="20"/>
        </w:rPr>
        <w:t xml:space="preserve">, it would cover </w:t>
      </w:r>
      <w:r w:rsidR="004E666B">
        <w:rPr>
          <w:sz w:val="20"/>
          <w:szCs w:val="20"/>
        </w:rPr>
        <w:t xml:space="preserve">up to 22 </w:t>
      </w:r>
      <w:r w:rsidR="008561A2" w:rsidRPr="003357D1">
        <w:rPr>
          <w:sz w:val="20"/>
          <w:szCs w:val="20"/>
        </w:rPr>
        <w:t>Mbps, which is</w:t>
      </w:r>
      <w:r w:rsidR="004E666B">
        <w:rPr>
          <w:sz w:val="20"/>
          <w:szCs w:val="20"/>
        </w:rPr>
        <w:t xml:space="preserve"> more than</w:t>
      </w:r>
      <w:r w:rsidR="008561A2" w:rsidRPr="003357D1">
        <w:rPr>
          <w:sz w:val="20"/>
          <w:szCs w:val="20"/>
        </w:rPr>
        <w:t xml:space="preserve"> the optional data rate for UL AR video data rate</w:t>
      </w:r>
      <w:r w:rsidR="004E666B">
        <w:rPr>
          <w:sz w:val="20"/>
          <w:szCs w:val="20"/>
        </w:rPr>
        <w:t xml:space="preserve"> as in TR</w:t>
      </w:r>
      <w:r w:rsidR="00DB53E1">
        <w:rPr>
          <w:sz w:val="20"/>
          <w:szCs w:val="20"/>
        </w:rPr>
        <w:t>38.838</w:t>
      </w:r>
      <w:r w:rsidR="008561A2" w:rsidRPr="003357D1">
        <w:rPr>
          <w:sz w:val="20"/>
          <w:szCs w:val="20"/>
        </w:rPr>
        <w:t xml:space="preserve">, and </w:t>
      </w:r>
      <w:r w:rsidR="00DB53E1">
        <w:rPr>
          <w:sz w:val="20"/>
          <w:szCs w:val="20"/>
        </w:rPr>
        <w:t>by applying a</w:t>
      </w:r>
      <w:r w:rsidR="008561A2" w:rsidRPr="003357D1">
        <w:rPr>
          <w:sz w:val="20"/>
          <w:szCs w:val="20"/>
        </w:rPr>
        <w:t xml:space="preserve"> factor of 15 or 16 on </w:t>
      </w:r>
      <w:r w:rsidR="00DB53E1">
        <w:rPr>
          <w:sz w:val="20"/>
          <w:szCs w:val="20"/>
        </w:rPr>
        <w:t xml:space="preserve">the data rate derived from </w:t>
      </w:r>
      <w:r w:rsidR="008561A2" w:rsidRPr="003357D1">
        <w:rPr>
          <w:sz w:val="20"/>
          <w:szCs w:val="20"/>
        </w:rPr>
        <w:t>codepoint 62, it would cover more than 150 Mbps</w:t>
      </w:r>
      <w:r w:rsidR="00F52802">
        <w:rPr>
          <w:sz w:val="20"/>
          <w:szCs w:val="20"/>
        </w:rPr>
        <w:t>, the</w:t>
      </w:r>
      <w:r w:rsidR="00B61C28">
        <w:rPr>
          <w:sz w:val="20"/>
          <w:szCs w:val="20"/>
        </w:rPr>
        <w:t xml:space="preserve"> </w:t>
      </w:r>
      <w:r w:rsidR="00694CEE">
        <w:rPr>
          <w:sz w:val="20"/>
          <w:szCs w:val="20"/>
        </w:rPr>
        <w:t>average</w:t>
      </w:r>
      <w:r w:rsidR="008561A2" w:rsidRPr="003357D1">
        <w:rPr>
          <w:sz w:val="20"/>
          <w:szCs w:val="20"/>
        </w:rPr>
        <w:t xml:space="preserve"> </w:t>
      </w:r>
      <w:r w:rsidR="00694CEE">
        <w:rPr>
          <w:sz w:val="20"/>
          <w:szCs w:val="20"/>
        </w:rPr>
        <w:t xml:space="preserve">data rate of </w:t>
      </w:r>
      <w:r w:rsidR="00BE4FF3">
        <w:rPr>
          <w:sz w:val="20"/>
          <w:szCs w:val="20"/>
        </w:rPr>
        <w:t>8k</w:t>
      </w:r>
      <w:r w:rsidR="008561A2" w:rsidRPr="003357D1">
        <w:rPr>
          <w:sz w:val="20"/>
          <w:szCs w:val="20"/>
        </w:rPr>
        <w:t xml:space="preserve"> video</w:t>
      </w:r>
      <w:r w:rsidR="00567639">
        <w:rPr>
          <w:sz w:val="20"/>
          <w:szCs w:val="20"/>
        </w:rPr>
        <w:t xml:space="preserve">, which </w:t>
      </w:r>
      <w:r w:rsidR="00F52802">
        <w:rPr>
          <w:sz w:val="20"/>
          <w:szCs w:val="20"/>
        </w:rPr>
        <w:t>video resolution</w:t>
      </w:r>
      <w:r w:rsidR="00132F7B">
        <w:rPr>
          <w:sz w:val="20"/>
          <w:szCs w:val="20"/>
        </w:rPr>
        <w:t xml:space="preserve"> is not currently used by any </w:t>
      </w:r>
      <w:r w:rsidR="00D13A44">
        <w:rPr>
          <w:sz w:val="20"/>
          <w:szCs w:val="20"/>
        </w:rPr>
        <w:t>UL AR applications and</w:t>
      </w:r>
      <w:r w:rsidR="00F52802">
        <w:rPr>
          <w:sz w:val="20"/>
          <w:szCs w:val="20"/>
        </w:rPr>
        <w:t xml:space="preserve"> </w:t>
      </w:r>
      <w:r w:rsidR="00567639">
        <w:rPr>
          <w:sz w:val="20"/>
          <w:szCs w:val="20"/>
        </w:rPr>
        <w:t xml:space="preserve">should be sufficient for any </w:t>
      </w:r>
      <w:r w:rsidR="00EF3F70">
        <w:rPr>
          <w:sz w:val="20"/>
          <w:szCs w:val="20"/>
        </w:rPr>
        <w:t xml:space="preserve">emerging </w:t>
      </w:r>
      <w:r w:rsidR="00567639">
        <w:rPr>
          <w:sz w:val="20"/>
          <w:szCs w:val="20"/>
        </w:rPr>
        <w:t>UL XR video applications</w:t>
      </w:r>
      <w:r w:rsidR="0077664E">
        <w:rPr>
          <w:sz w:val="20"/>
          <w:szCs w:val="20"/>
        </w:rPr>
        <w:t xml:space="preserve"> in a foreseeable future</w:t>
      </w:r>
      <w:r w:rsidR="008561A2" w:rsidRPr="003357D1">
        <w:rPr>
          <w:sz w:val="20"/>
          <w:szCs w:val="20"/>
        </w:rPr>
        <w:t xml:space="preserve">. </w:t>
      </w:r>
      <w:bookmarkEnd w:id="11"/>
    </w:p>
    <w:p w14:paraId="14E953CF" w14:textId="33F35D34" w:rsidR="00537E43" w:rsidRPr="003357D1" w:rsidRDefault="00537E43" w:rsidP="008561A2">
      <w:pPr>
        <w:rPr>
          <w:sz w:val="20"/>
          <w:szCs w:val="20"/>
        </w:rPr>
      </w:pPr>
      <w:r>
        <w:rPr>
          <w:sz w:val="20"/>
          <w:szCs w:val="20"/>
        </w:rPr>
        <w:t xml:space="preserve">The above proposed enhancements would enable a simple </w:t>
      </w:r>
      <w:r w:rsidR="00AD2DAC">
        <w:rPr>
          <w:sz w:val="20"/>
          <w:szCs w:val="20"/>
        </w:rPr>
        <w:t xml:space="preserve">solution with a small effort required from RAN2 to </w:t>
      </w:r>
      <w:r w:rsidR="004F5134">
        <w:rPr>
          <w:sz w:val="20"/>
          <w:szCs w:val="20"/>
        </w:rPr>
        <w:t xml:space="preserve">meet the new objective on XR UL rate control, which is agreed in RAN plenary. </w:t>
      </w:r>
    </w:p>
    <w:p w14:paraId="566535E2" w14:textId="51806433" w:rsidR="00FB2D48" w:rsidRPr="00FB2D48" w:rsidRDefault="0023220D" w:rsidP="006412EC">
      <w:pPr>
        <w:rPr>
          <w:b/>
          <w:bCs/>
          <w:sz w:val="20"/>
          <w:szCs w:val="20"/>
        </w:rPr>
      </w:pPr>
      <w:bookmarkStart w:id="12" w:name="OLE_LINK10"/>
      <w:r w:rsidRPr="00FB2D48">
        <w:rPr>
          <w:b/>
          <w:bCs/>
          <w:sz w:val="20"/>
          <w:szCs w:val="20"/>
        </w:rPr>
        <w:t>Proposal</w:t>
      </w:r>
      <w:bookmarkStart w:id="13" w:name="_Hlk165969988"/>
      <w:r w:rsidR="0095343F" w:rsidRPr="00FB2D48">
        <w:rPr>
          <w:b/>
          <w:bCs/>
          <w:sz w:val="20"/>
          <w:szCs w:val="20"/>
        </w:rPr>
        <w:t>.</w:t>
      </w:r>
      <w:bookmarkEnd w:id="13"/>
      <w:r w:rsidR="001F2DCF" w:rsidRPr="00FB2D48">
        <w:rPr>
          <w:b/>
          <w:bCs/>
          <w:sz w:val="20"/>
          <w:szCs w:val="20"/>
        </w:rPr>
        <w:t xml:space="preserve"> </w:t>
      </w:r>
      <w:r w:rsidR="00992860" w:rsidRPr="00FB2D48">
        <w:rPr>
          <w:b/>
          <w:bCs/>
          <w:sz w:val="20"/>
          <w:szCs w:val="20"/>
        </w:rPr>
        <w:t xml:space="preserve">RAN2 to achieve the new objective on XR UL rate control by </w:t>
      </w:r>
      <w:r w:rsidR="00FB2D48" w:rsidRPr="00FB2D48">
        <w:rPr>
          <w:b/>
          <w:bCs/>
          <w:sz w:val="20"/>
          <w:szCs w:val="20"/>
        </w:rPr>
        <w:t>the following:</w:t>
      </w:r>
    </w:p>
    <w:p w14:paraId="440A26F8" w14:textId="02167F1A" w:rsidR="00FB2D48" w:rsidRPr="00FB2D48" w:rsidRDefault="00031E8A" w:rsidP="00FB2D48">
      <w:pPr>
        <w:pStyle w:val="ListParagraph"/>
        <w:numPr>
          <w:ilvl w:val="0"/>
          <w:numId w:val="34"/>
        </w:numPr>
        <w:rPr>
          <w:rFonts w:ascii="Times New Roman" w:hAnsi="Times New Roman"/>
          <w:b/>
          <w:bCs/>
          <w:sz w:val="20"/>
          <w:szCs w:val="20"/>
        </w:rPr>
      </w:pPr>
      <w:r w:rsidRPr="00FB2D48">
        <w:rPr>
          <w:rFonts w:ascii="Times New Roman" w:hAnsi="Times New Roman"/>
          <w:b/>
          <w:bCs/>
          <w:sz w:val="20"/>
          <w:szCs w:val="20"/>
        </w:rPr>
        <w:lastRenderedPageBreak/>
        <w:t xml:space="preserve">reusing the existing the Recommended bit rate MAC CE </w:t>
      </w:r>
      <w:r w:rsidR="00FB2D48" w:rsidRPr="00FB2D48">
        <w:rPr>
          <w:rFonts w:ascii="Times New Roman" w:hAnsi="Times New Roman"/>
          <w:b/>
          <w:bCs/>
          <w:sz w:val="20"/>
          <w:szCs w:val="20"/>
        </w:rPr>
        <w:t xml:space="preserve">and further </w:t>
      </w:r>
      <w:r w:rsidR="00992860" w:rsidRPr="00FB2D48">
        <w:rPr>
          <w:rFonts w:ascii="Times New Roman" w:hAnsi="Times New Roman"/>
          <w:b/>
          <w:bCs/>
          <w:sz w:val="20"/>
          <w:szCs w:val="20"/>
        </w:rPr>
        <w:t xml:space="preserve">defining codepoints 57-62 </w:t>
      </w:r>
      <w:r w:rsidR="009B3D13" w:rsidRPr="00FB2D48">
        <w:rPr>
          <w:rFonts w:ascii="Times New Roman" w:hAnsi="Times New Roman"/>
          <w:b/>
          <w:bCs/>
          <w:sz w:val="20"/>
          <w:szCs w:val="20"/>
        </w:rPr>
        <w:t xml:space="preserve">(e.g., </w:t>
      </w:r>
      <w:r w:rsidR="001414AF" w:rsidRPr="00FB2D48">
        <w:rPr>
          <w:rFonts w:ascii="Times New Roman" w:hAnsi="Times New Roman"/>
          <w:b/>
          <w:bCs/>
          <w:sz w:val="20"/>
          <w:szCs w:val="20"/>
        </w:rPr>
        <w:t>codepoint 57 for 8500 kbps, codepoint 58 for 9000 kbps, …, and codepoint 62 for 11000 kbps</w:t>
      </w:r>
      <w:r w:rsidR="009B3D13" w:rsidRPr="00FB2D48">
        <w:rPr>
          <w:rFonts w:ascii="Times New Roman" w:hAnsi="Times New Roman"/>
          <w:b/>
          <w:bCs/>
          <w:sz w:val="20"/>
          <w:szCs w:val="20"/>
        </w:rPr>
        <w:t xml:space="preserve">) </w:t>
      </w:r>
      <w:r w:rsidR="00992860" w:rsidRPr="00FB2D48">
        <w:rPr>
          <w:rFonts w:ascii="Times New Roman" w:hAnsi="Times New Roman"/>
          <w:b/>
          <w:bCs/>
          <w:sz w:val="20"/>
          <w:szCs w:val="20"/>
        </w:rPr>
        <w:t xml:space="preserve">in the Bit Rate field in </w:t>
      </w:r>
      <w:bookmarkStart w:id="14" w:name="OLE_LINK9"/>
      <w:r w:rsidR="00992860" w:rsidRPr="00FB2D48">
        <w:rPr>
          <w:rFonts w:ascii="Times New Roman" w:hAnsi="Times New Roman"/>
          <w:b/>
          <w:bCs/>
          <w:sz w:val="20"/>
          <w:szCs w:val="20"/>
        </w:rPr>
        <w:t xml:space="preserve">the Recommended bit rate MAC CE </w:t>
      </w:r>
      <w:bookmarkEnd w:id="14"/>
      <w:r w:rsidR="005D28A5" w:rsidRPr="00FB2D48">
        <w:rPr>
          <w:rFonts w:ascii="Times New Roman" w:hAnsi="Times New Roman"/>
          <w:b/>
          <w:bCs/>
          <w:sz w:val="20"/>
          <w:szCs w:val="20"/>
        </w:rPr>
        <w:t>in the MAC spec</w:t>
      </w:r>
      <w:r w:rsidR="00FB2D48" w:rsidRPr="00FB2D48">
        <w:rPr>
          <w:rFonts w:ascii="Times New Roman" w:hAnsi="Times New Roman"/>
          <w:b/>
          <w:bCs/>
          <w:sz w:val="20"/>
          <w:szCs w:val="20"/>
        </w:rPr>
        <w:t>;</w:t>
      </w:r>
      <w:r w:rsidR="005D28A5" w:rsidRPr="00FB2D48">
        <w:rPr>
          <w:rFonts w:ascii="Times New Roman" w:hAnsi="Times New Roman"/>
          <w:b/>
          <w:bCs/>
          <w:sz w:val="20"/>
          <w:szCs w:val="20"/>
        </w:rPr>
        <w:t xml:space="preserve"> </w:t>
      </w:r>
      <w:r w:rsidR="00992860" w:rsidRPr="00FB2D48">
        <w:rPr>
          <w:rFonts w:ascii="Times New Roman" w:hAnsi="Times New Roman"/>
          <w:b/>
          <w:bCs/>
          <w:sz w:val="20"/>
          <w:szCs w:val="20"/>
        </w:rPr>
        <w:t>and</w:t>
      </w:r>
    </w:p>
    <w:p w14:paraId="42F3E1B5" w14:textId="670C01D4" w:rsidR="005C13EF" w:rsidRPr="00FB2D48" w:rsidRDefault="00992860" w:rsidP="00FB2D48">
      <w:pPr>
        <w:pStyle w:val="ListParagraph"/>
        <w:numPr>
          <w:ilvl w:val="0"/>
          <w:numId w:val="34"/>
        </w:numPr>
        <w:rPr>
          <w:rFonts w:ascii="Times New Roman" w:hAnsi="Times New Roman"/>
          <w:b/>
          <w:bCs/>
          <w:sz w:val="20"/>
          <w:szCs w:val="20"/>
        </w:rPr>
      </w:pPr>
      <w:r w:rsidRPr="00FB2D48">
        <w:rPr>
          <w:rFonts w:ascii="Times New Roman" w:hAnsi="Times New Roman"/>
          <w:b/>
          <w:bCs/>
          <w:sz w:val="20"/>
          <w:szCs w:val="20"/>
        </w:rPr>
        <w:t xml:space="preserve">introducing </w:t>
      </w:r>
      <w:r w:rsidR="005D28A5" w:rsidRPr="00FB2D48">
        <w:rPr>
          <w:rFonts w:ascii="Times New Roman" w:hAnsi="Times New Roman"/>
          <w:b/>
          <w:bCs/>
          <w:sz w:val="20"/>
          <w:szCs w:val="20"/>
        </w:rPr>
        <w:t>bitRateMultiplier-r19 in the RRC spec</w:t>
      </w:r>
      <w:r w:rsidR="005C13EF" w:rsidRPr="00FB2D48">
        <w:rPr>
          <w:rFonts w:ascii="Times New Roman" w:hAnsi="Times New Roman"/>
          <w:b/>
          <w:bCs/>
          <w:sz w:val="20"/>
          <w:szCs w:val="20"/>
        </w:rPr>
        <w:t xml:space="preserve"> and down</w:t>
      </w:r>
      <w:r w:rsidR="009B3D13" w:rsidRPr="00FB2D48">
        <w:rPr>
          <w:rFonts w:ascii="Times New Roman" w:hAnsi="Times New Roman"/>
          <w:b/>
          <w:bCs/>
          <w:sz w:val="20"/>
          <w:szCs w:val="20"/>
        </w:rPr>
        <w:t>-</w:t>
      </w:r>
      <w:r w:rsidR="005C13EF" w:rsidRPr="00FB2D48">
        <w:rPr>
          <w:rFonts w:ascii="Times New Roman" w:hAnsi="Times New Roman"/>
          <w:b/>
          <w:bCs/>
          <w:sz w:val="20"/>
          <w:szCs w:val="20"/>
        </w:rPr>
        <w:t xml:space="preserve">select one </w:t>
      </w:r>
      <w:r w:rsidR="009B3D13" w:rsidRPr="00FB2D48">
        <w:rPr>
          <w:rFonts w:ascii="Times New Roman" w:hAnsi="Times New Roman"/>
          <w:b/>
          <w:bCs/>
          <w:sz w:val="20"/>
          <w:szCs w:val="20"/>
        </w:rPr>
        <w:t>from</w:t>
      </w:r>
      <w:r w:rsidR="005C13EF" w:rsidRPr="00FB2D48">
        <w:rPr>
          <w:rFonts w:ascii="Times New Roman" w:hAnsi="Times New Roman"/>
          <w:b/>
          <w:bCs/>
          <w:sz w:val="20"/>
          <w:szCs w:val="20"/>
        </w:rPr>
        <w:t xml:space="preserve"> the following value sets:</w:t>
      </w:r>
      <w:r w:rsidR="00863690">
        <w:rPr>
          <w:rFonts w:ascii="Times New Roman" w:hAnsi="Times New Roman"/>
          <w:b/>
          <w:bCs/>
          <w:sz w:val="20"/>
          <w:szCs w:val="20"/>
        </w:rPr>
        <w:t xml:space="preserve"> </w:t>
      </w:r>
      <w:r w:rsidR="005C13EF" w:rsidRPr="00FB2D48">
        <w:rPr>
          <w:rFonts w:ascii="Times New Roman" w:hAnsi="Times New Roman"/>
          <w:b/>
          <w:bCs/>
          <w:sz w:val="20"/>
          <w:szCs w:val="20"/>
        </w:rPr>
        <w:t>{2, 3, 4, …, 15, spare, spare} or {2, 4, 8, 16}.</w:t>
      </w:r>
    </w:p>
    <w:bookmarkEnd w:id="12"/>
    <w:p w14:paraId="18B94AA5" w14:textId="4F262795"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15" w:name="_Ref124589665"/>
      <w:bookmarkStart w:id="16" w:name="_Ref71620620"/>
      <w:bookmarkStart w:id="17" w:name="_Ref124671424"/>
      <w:r>
        <w:rPr>
          <w:sz w:val="20"/>
          <w:szCs w:val="20"/>
        </w:rPr>
        <w:t>W</w:t>
      </w:r>
      <w:r w:rsidR="004A158D" w:rsidRPr="0051013A">
        <w:rPr>
          <w:sz w:val="20"/>
          <w:szCs w:val="20"/>
        </w:rPr>
        <w:t>e propose the following:</w:t>
      </w:r>
    </w:p>
    <w:p w14:paraId="01B0F6CB" w14:textId="77777777" w:rsidR="00863690" w:rsidRPr="00FB2D48" w:rsidRDefault="00863690" w:rsidP="00863690">
      <w:pPr>
        <w:rPr>
          <w:b/>
          <w:bCs/>
          <w:sz w:val="20"/>
          <w:szCs w:val="20"/>
        </w:rPr>
      </w:pPr>
      <w:r w:rsidRPr="00FB2D48">
        <w:rPr>
          <w:b/>
          <w:bCs/>
          <w:sz w:val="20"/>
          <w:szCs w:val="20"/>
        </w:rPr>
        <w:t>Proposal. RAN2 to achieve the new objective on XR UL rate control by the following:</w:t>
      </w:r>
    </w:p>
    <w:p w14:paraId="7CF8798C" w14:textId="77777777" w:rsidR="00863690" w:rsidRPr="00FB2D48" w:rsidRDefault="00863690" w:rsidP="00863690">
      <w:pPr>
        <w:pStyle w:val="ListParagraph"/>
        <w:numPr>
          <w:ilvl w:val="0"/>
          <w:numId w:val="35"/>
        </w:numPr>
        <w:rPr>
          <w:rFonts w:ascii="Times New Roman" w:hAnsi="Times New Roman"/>
          <w:b/>
          <w:bCs/>
          <w:sz w:val="20"/>
          <w:szCs w:val="20"/>
        </w:rPr>
      </w:pPr>
      <w:r w:rsidRPr="00FB2D48">
        <w:rPr>
          <w:rFonts w:ascii="Times New Roman" w:hAnsi="Times New Roman"/>
          <w:b/>
          <w:bCs/>
          <w:sz w:val="20"/>
          <w:szCs w:val="20"/>
        </w:rPr>
        <w:t>reusing the existing the Recommended bit rate MAC CE and further defining codepoints 57-62 (e.g., codepoint 57 for 8500 kbps, codepoint 58 for 9000 kbps, …, and codepoint 62 for 11000 kbps) in the Bit Rate field in the Recommended bit rate MAC CE in the MAC spec; and</w:t>
      </w:r>
    </w:p>
    <w:p w14:paraId="635BEBB7" w14:textId="77777777" w:rsidR="00863690" w:rsidRPr="00FB2D48" w:rsidRDefault="00863690" w:rsidP="00863690">
      <w:pPr>
        <w:pStyle w:val="ListParagraph"/>
        <w:numPr>
          <w:ilvl w:val="0"/>
          <w:numId w:val="35"/>
        </w:numPr>
        <w:rPr>
          <w:rFonts w:ascii="Times New Roman" w:hAnsi="Times New Roman"/>
          <w:b/>
          <w:bCs/>
          <w:sz w:val="20"/>
          <w:szCs w:val="20"/>
        </w:rPr>
      </w:pPr>
      <w:r w:rsidRPr="00FB2D48">
        <w:rPr>
          <w:rFonts w:ascii="Times New Roman" w:hAnsi="Times New Roman"/>
          <w:b/>
          <w:bCs/>
          <w:sz w:val="20"/>
          <w:szCs w:val="20"/>
        </w:rPr>
        <w:t>introducing bitRateMultiplier-r19 in the RRC spec and down-select one from the following value sets:</w:t>
      </w:r>
      <w:r>
        <w:rPr>
          <w:rFonts w:ascii="Times New Roman" w:hAnsi="Times New Roman"/>
          <w:b/>
          <w:bCs/>
          <w:sz w:val="20"/>
          <w:szCs w:val="20"/>
        </w:rPr>
        <w:t xml:space="preserve"> </w:t>
      </w:r>
      <w:r w:rsidRPr="00FB2D48">
        <w:rPr>
          <w:rFonts w:ascii="Times New Roman" w:hAnsi="Times New Roman"/>
          <w:b/>
          <w:bCs/>
          <w:sz w:val="20"/>
          <w:szCs w:val="20"/>
        </w:rPr>
        <w:t>{2, 3, 4, …, 15, spare, spare} or {2, 4, 8, 16}.</w:t>
      </w:r>
    </w:p>
    <w:p w14:paraId="5B49805D" w14:textId="77777777" w:rsidR="00863690" w:rsidRPr="00863690" w:rsidRDefault="00863690" w:rsidP="007A288C">
      <w:pPr>
        <w:rPr>
          <w:b/>
          <w:bCs/>
          <w:sz w:val="20"/>
          <w:szCs w:val="20"/>
          <w:lang w:val="en-GB"/>
        </w:rPr>
      </w:pPr>
    </w:p>
    <w:p w14:paraId="410E44E3" w14:textId="77777777" w:rsidR="001D780E" w:rsidRPr="00D74B92" w:rsidRDefault="001D780E" w:rsidP="007F5EC6">
      <w:pPr>
        <w:pStyle w:val="Heading1"/>
        <w:numPr>
          <w:ilvl w:val="0"/>
          <w:numId w:val="0"/>
        </w:numPr>
        <w:ind w:left="432" w:hanging="432"/>
      </w:pPr>
      <w:r w:rsidRPr="00D74B92">
        <w:t>References</w:t>
      </w:r>
    </w:p>
    <w:bookmarkEnd w:id="3"/>
    <w:bookmarkEnd w:id="15"/>
    <w:bookmarkEnd w:id="16"/>
    <w:bookmarkEnd w:id="17"/>
    <w:p w14:paraId="04531058" w14:textId="0B6847F9" w:rsidR="004303D4" w:rsidRDefault="008222C4" w:rsidP="00E63FF8">
      <w:pPr>
        <w:pStyle w:val="References"/>
        <w:rPr>
          <w:rFonts w:eastAsiaTheme="minorEastAsia"/>
        </w:rPr>
      </w:pPr>
      <w:r w:rsidRPr="008222C4">
        <w:rPr>
          <w:rFonts w:eastAsiaTheme="minorEastAsia"/>
        </w:rPr>
        <w:t>RP-241771</w:t>
      </w:r>
      <w:r w:rsidR="007959B3">
        <w:rPr>
          <w:rFonts w:eastAsiaTheme="minorEastAsia"/>
        </w:rPr>
        <w:t xml:space="preserve">, </w:t>
      </w:r>
      <w:r w:rsidR="007959B3" w:rsidRPr="007959B3">
        <w:rPr>
          <w:rFonts w:eastAsiaTheme="minorEastAsia"/>
        </w:rPr>
        <w:t>Revised WID on XR (eXtended Reality) for NR Phase 3</w:t>
      </w:r>
      <w:r w:rsidR="007959B3">
        <w:rPr>
          <w:rFonts w:eastAsiaTheme="minorEastAsia"/>
        </w:rPr>
        <w:t>, Nokia (Rapporteur).</w:t>
      </w:r>
    </w:p>
    <w:p w14:paraId="5679B191" w14:textId="2A6F0272" w:rsidR="007959B3" w:rsidRDefault="00C243C6" w:rsidP="00E63FF8">
      <w:pPr>
        <w:pStyle w:val="References"/>
        <w:rPr>
          <w:rFonts w:eastAsiaTheme="minorEastAsia"/>
        </w:rPr>
      </w:pPr>
      <w:r>
        <w:rPr>
          <w:rFonts w:eastAsiaTheme="minorEastAsia"/>
        </w:rPr>
        <w:t xml:space="preserve">3GPP TS </w:t>
      </w:r>
      <w:r w:rsidRPr="00C243C6">
        <w:rPr>
          <w:rFonts w:eastAsiaTheme="minorEastAsia"/>
        </w:rPr>
        <w:t>38</w:t>
      </w:r>
      <w:r>
        <w:rPr>
          <w:rFonts w:eastAsiaTheme="minorEastAsia"/>
        </w:rPr>
        <w:t>.</w:t>
      </w:r>
      <w:r w:rsidRPr="00C243C6">
        <w:rPr>
          <w:rFonts w:eastAsiaTheme="minorEastAsia"/>
        </w:rPr>
        <w:t>321</w:t>
      </w:r>
      <w:r w:rsidR="00214AC1">
        <w:rPr>
          <w:rFonts w:eastAsiaTheme="minorEastAsia"/>
        </w:rPr>
        <w:t xml:space="preserve"> </w:t>
      </w:r>
      <w:r>
        <w:rPr>
          <w:rFonts w:eastAsiaTheme="minorEastAsia"/>
        </w:rPr>
        <w:t>v18.</w:t>
      </w:r>
      <w:r w:rsidRPr="00C243C6">
        <w:rPr>
          <w:rFonts w:eastAsiaTheme="minorEastAsia"/>
        </w:rPr>
        <w:t>2</w:t>
      </w:r>
      <w:r>
        <w:rPr>
          <w:rFonts w:eastAsiaTheme="minorEastAsia"/>
        </w:rPr>
        <w:t>.</w:t>
      </w:r>
      <w:r w:rsidRPr="00C243C6">
        <w:rPr>
          <w:rFonts w:eastAsiaTheme="minorEastAsia"/>
        </w:rPr>
        <w:t>0</w:t>
      </w:r>
      <w:r>
        <w:rPr>
          <w:rFonts w:eastAsiaTheme="minorEastAsia"/>
        </w:rPr>
        <w:t>.</w:t>
      </w:r>
    </w:p>
    <w:p w14:paraId="0E2F4221" w14:textId="77777777" w:rsidR="00B679E6" w:rsidRDefault="00B679E6" w:rsidP="00B679E6">
      <w:pPr>
        <w:pStyle w:val="References"/>
        <w:numPr>
          <w:ilvl w:val="0"/>
          <w:numId w:val="0"/>
        </w:numPr>
        <w:ind w:left="360" w:hanging="360"/>
        <w:rPr>
          <w:rFonts w:eastAsiaTheme="minorEastAsia"/>
        </w:rPr>
      </w:pPr>
    </w:p>
    <w:p w14:paraId="56B768EC" w14:textId="5541166D" w:rsidR="00B679E6" w:rsidRDefault="00B679E6">
      <w:pPr>
        <w:autoSpaceDE/>
        <w:autoSpaceDN/>
        <w:adjustRightInd/>
        <w:snapToGrid/>
        <w:spacing w:after="0"/>
        <w:jc w:val="left"/>
        <w:rPr>
          <w:rFonts w:eastAsiaTheme="minorEastAsia"/>
          <w:sz w:val="20"/>
          <w:szCs w:val="16"/>
        </w:rPr>
      </w:pPr>
      <w:r>
        <w:rPr>
          <w:rFonts w:eastAsiaTheme="minorEastAsia"/>
        </w:rPr>
        <w:br w:type="page"/>
      </w:r>
    </w:p>
    <w:p w14:paraId="3D0634A1" w14:textId="025A3BA5" w:rsidR="00B679E6" w:rsidRPr="00685E0E" w:rsidRDefault="00B679E6" w:rsidP="00685E0E">
      <w:pPr>
        <w:pStyle w:val="References"/>
        <w:numPr>
          <w:ilvl w:val="0"/>
          <w:numId w:val="0"/>
        </w:numPr>
        <w:ind w:left="360" w:hanging="360"/>
        <w:jc w:val="center"/>
        <w:rPr>
          <w:rFonts w:eastAsiaTheme="minorEastAsia"/>
          <w:b/>
          <w:bCs/>
        </w:rPr>
      </w:pPr>
      <w:r w:rsidRPr="00685E0E">
        <w:rPr>
          <w:rFonts w:eastAsiaTheme="minorEastAsia"/>
          <w:b/>
          <w:bCs/>
        </w:rPr>
        <w:lastRenderedPageBreak/>
        <w:t xml:space="preserve">Annex. </w:t>
      </w:r>
      <w:r w:rsidR="00685E0E" w:rsidRPr="00685E0E">
        <w:rPr>
          <w:rFonts w:eastAsiaTheme="minorEastAsia"/>
          <w:b/>
          <w:bCs/>
        </w:rPr>
        <w:t>Recommended bit rate MAC CE related t</w:t>
      </w:r>
      <w:r w:rsidRPr="00685E0E">
        <w:rPr>
          <w:rFonts w:eastAsiaTheme="minorEastAsia"/>
          <w:b/>
          <w:bCs/>
        </w:rPr>
        <w:t xml:space="preserve">ext </w:t>
      </w:r>
      <w:r w:rsidR="00685E0E">
        <w:rPr>
          <w:rFonts w:eastAsiaTheme="minorEastAsia"/>
          <w:b/>
          <w:bCs/>
        </w:rPr>
        <w:t xml:space="preserve">extracted </w:t>
      </w:r>
      <w:r w:rsidRPr="00685E0E">
        <w:rPr>
          <w:rFonts w:eastAsiaTheme="minorEastAsia"/>
          <w:b/>
          <w:bCs/>
        </w:rPr>
        <w:t>from TS 38.321 [2]</w:t>
      </w:r>
    </w:p>
    <w:p w14:paraId="01C542D3" w14:textId="77777777" w:rsidR="00685E0E" w:rsidRDefault="00685E0E" w:rsidP="00685E0E">
      <w:pPr>
        <w:pStyle w:val="References"/>
        <w:numPr>
          <w:ilvl w:val="0"/>
          <w:numId w:val="0"/>
        </w:numPr>
        <w:ind w:left="360" w:hanging="360"/>
        <w:jc w:val="center"/>
        <w:rPr>
          <w:rFonts w:eastAsiaTheme="minorEastAsia"/>
        </w:rPr>
      </w:pPr>
    </w:p>
    <w:p w14:paraId="512C0896" w14:textId="544F8C76" w:rsidR="00685E0E" w:rsidRPr="00E63FF8" w:rsidRDefault="00685E0E" w:rsidP="00685E0E">
      <w:pPr>
        <w:pStyle w:val="References"/>
        <w:numPr>
          <w:ilvl w:val="0"/>
          <w:numId w:val="0"/>
        </w:numPr>
        <w:ind w:left="360" w:hanging="360"/>
        <w:jc w:val="center"/>
        <w:rPr>
          <w:rFonts w:eastAsiaTheme="minorEastAsia"/>
        </w:rPr>
      </w:pPr>
      <w:r>
        <w:rPr>
          <w:noProof/>
        </w:rPr>
        <w:drawing>
          <wp:inline distT="0" distB="0" distL="0" distR="0" wp14:anchorId="0ACC5BA5" wp14:editId="3DB699F3">
            <wp:extent cx="5676938" cy="7680960"/>
            <wp:effectExtent l="0" t="0" r="0" b="0"/>
            <wp:docPr id="9035295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12310" cy="7728819"/>
                    </a:xfrm>
                    <a:prstGeom prst="rect">
                      <a:avLst/>
                    </a:prstGeom>
                    <a:noFill/>
                    <a:ln>
                      <a:noFill/>
                    </a:ln>
                  </pic:spPr>
                </pic:pic>
              </a:graphicData>
            </a:graphic>
          </wp:inline>
        </w:drawing>
      </w:r>
    </w:p>
    <w:sectPr w:rsidR="00685E0E" w:rsidRPr="00E63FF8"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1C47" w14:textId="77777777" w:rsidR="00CA0525" w:rsidRDefault="00CA0525">
      <w:r>
        <w:separator/>
      </w:r>
    </w:p>
  </w:endnote>
  <w:endnote w:type="continuationSeparator" w:id="0">
    <w:p w14:paraId="3C462FC2" w14:textId="77777777" w:rsidR="00CA0525" w:rsidRDefault="00CA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23488" w14:textId="77777777" w:rsidR="00CA0525" w:rsidRDefault="00CA0525">
      <w:r>
        <w:separator/>
      </w:r>
    </w:p>
  </w:footnote>
  <w:footnote w:type="continuationSeparator" w:id="0">
    <w:p w14:paraId="74DB9647" w14:textId="77777777" w:rsidR="00CA0525" w:rsidRDefault="00CA0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F21C9"/>
    <w:multiLevelType w:val="hybridMultilevel"/>
    <w:tmpl w:val="37FC24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0E3334"/>
    <w:multiLevelType w:val="hybridMultilevel"/>
    <w:tmpl w:val="37FC24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18"/>
  </w:num>
  <w:num w:numId="2" w16cid:durableId="969243715">
    <w:abstractNumId w:val="15"/>
  </w:num>
  <w:num w:numId="3" w16cid:durableId="1639021768">
    <w:abstractNumId w:val="25"/>
  </w:num>
  <w:num w:numId="4" w16cid:durableId="312639085">
    <w:abstractNumId w:val="21"/>
  </w:num>
  <w:num w:numId="5" w16cid:durableId="600726650">
    <w:abstractNumId w:val="7"/>
  </w:num>
  <w:num w:numId="6" w16cid:durableId="863712249">
    <w:abstractNumId w:val="12"/>
  </w:num>
  <w:num w:numId="7" w16cid:durableId="677392059">
    <w:abstractNumId w:val="30"/>
  </w:num>
  <w:num w:numId="8" w16cid:durableId="186721096">
    <w:abstractNumId w:val="22"/>
  </w:num>
  <w:num w:numId="9" w16cid:durableId="1939438684">
    <w:abstractNumId w:val="31"/>
  </w:num>
  <w:num w:numId="10" w16cid:durableId="297105096">
    <w:abstractNumId w:val="28"/>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0"/>
  </w:num>
  <w:num w:numId="14" w16cid:durableId="1137844067">
    <w:abstractNumId w:val="20"/>
  </w:num>
  <w:num w:numId="15" w16cid:durableId="1160848242">
    <w:abstractNumId w:val="9"/>
  </w:num>
  <w:num w:numId="16" w16cid:durableId="202518873">
    <w:abstractNumId w:val="2"/>
  </w:num>
  <w:num w:numId="17" w16cid:durableId="1811899376">
    <w:abstractNumId w:val="32"/>
  </w:num>
  <w:num w:numId="18" w16cid:durableId="727413491">
    <w:abstractNumId w:val="8"/>
  </w:num>
  <w:num w:numId="19" w16cid:durableId="2075808292">
    <w:abstractNumId w:val="5"/>
  </w:num>
  <w:num w:numId="20" w16cid:durableId="416362361">
    <w:abstractNumId w:val="16"/>
  </w:num>
  <w:num w:numId="21" w16cid:durableId="1671954598">
    <w:abstractNumId w:val="3"/>
  </w:num>
  <w:num w:numId="22" w16cid:durableId="590164063">
    <w:abstractNumId w:val="13"/>
  </w:num>
  <w:num w:numId="23" w16cid:durableId="1713111119">
    <w:abstractNumId w:val="17"/>
  </w:num>
  <w:num w:numId="24" w16cid:durableId="1208564379">
    <w:abstractNumId w:val="33"/>
  </w:num>
  <w:num w:numId="25" w16cid:durableId="311297453">
    <w:abstractNumId w:val="19"/>
  </w:num>
  <w:num w:numId="26" w16cid:durableId="1607345421">
    <w:abstractNumId w:val="26"/>
  </w:num>
  <w:num w:numId="27" w16cid:durableId="1250577736">
    <w:abstractNumId w:val="23"/>
  </w:num>
  <w:num w:numId="28" w16cid:durableId="64693115">
    <w:abstractNumId w:val="4"/>
  </w:num>
  <w:num w:numId="29" w16cid:durableId="1270157506">
    <w:abstractNumId w:val="29"/>
  </w:num>
  <w:num w:numId="30" w16cid:durableId="1989437517">
    <w:abstractNumId w:val="6"/>
  </w:num>
  <w:num w:numId="31" w16cid:durableId="2107337497">
    <w:abstractNumId w:val="11"/>
  </w:num>
  <w:num w:numId="32" w16cid:durableId="1145733081">
    <w:abstractNumId w:val="24"/>
  </w:num>
  <w:num w:numId="33" w16cid:durableId="1801337477">
    <w:abstractNumId w:val="14"/>
  </w:num>
  <w:num w:numId="34" w16cid:durableId="379860338">
    <w:abstractNumId w:val="34"/>
  </w:num>
  <w:num w:numId="35" w16cid:durableId="167209843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7D3"/>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665"/>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D8A"/>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1E8A"/>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47F2"/>
    <w:rsid w:val="000352B3"/>
    <w:rsid w:val="00035E41"/>
    <w:rsid w:val="00036660"/>
    <w:rsid w:val="000371DD"/>
    <w:rsid w:val="000372BA"/>
    <w:rsid w:val="000375F1"/>
    <w:rsid w:val="00037AA2"/>
    <w:rsid w:val="000400DA"/>
    <w:rsid w:val="00040180"/>
    <w:rsid w:val="0004023E"/>
    <w:rsid w:val="0004024B"/>
    <w:rsid w:val="000404D2"/>
    <w:rsid w:val="00040E84"/>
    <w:rsid w:val="0004168C"/>
    <w:rsid w:val="00041B1E"/>
    <w:rsid w:val="00041B21"/>
    <w:rsid w:val="00041C10"/>
    <w:rsid w:val="00041C57"/>
    <w:rsid w:val="00041D96"/>
    <w:rsid w:val="0004217E"/>
    <w:rsid w:val="00042418"/>
    <w:rsid w:val="000429FB"/>
    <w:rsid w:val="00042ADB"/>
    <w:rsid w:val="000434B7"/>
    <w:rsid w:val="000435E4"/>
    <w:rsid w:val="00043A95"/>
    <w:rsid w:val="00043B97"/>
    <w:rsid w:val="00043DF6"/>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18F8"/>
    <w:rsid w:val="0006295E"/>
    <w:rsid w:val="00062EAD"/>
    <w:rsid w:val="00062EFB"/>
    <w:rsid w:val="00062FCE"/>
    <w:rsid w:val="00063779"/>
    <w:rsid w:val="00063BF5"/>
    <w:rsid w:val="00063F87"/>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6FAE"/>
    <w:rsid w:val="000772F4"/>
    <w:rsid w:val="00077603"/>
    <w:rsid w:val="000776EB"/>
    <w:rsid w:val="00080BEB"/>
    <w:rsid w:val="00080E5B"/>
    <w:rsid w:val="00081240"/>
    <w:rsid w:val="0008191F"/>
    <w:rsid w:val="00081D0C"/>
    <w:rsid w:val="0008235B"/>
    <w:rsid w:val="000823B0"/>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902DC"/>
    <w:rsid w:val="00090946"/>
    <w:rsid w:val="000911AE"/>
    <w:rsid w:val="00092381"/>
    <w:rsid w:val="00092DF7"/>
    <w:rsid w:val="00093697"/>
    <w:rsid w:val="00093D42"/>
    <w:rsid w:val="00093DD0"/>
    <w:rsid w:val="00094A16"/>
    <w:rsid w:val="00094DE6"/>
    <w:rsid w:val="00094F56"/>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317B"/>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C75"/>
    <w:rsid w:val="000B1FE1"/>
    <w:rsid w:val="000B2336"/>
    <w:rsid w:val="000B2985"/>
    <w:rsid w:val="000B2A92"/>
    <w:rsid w:val="000B2C88"/>
    <w:rsid w:val="000B306D"/>
    <w:rsid w:val="000B3342"/>
    <w:rsid w:val="000B38AE"/>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6C5"/>
    <w:rsid w:val="000B76F1"/>
    <w:rsid w:val="000B7A10"/>
    <w:rsid w:val="000B7B11"/>
    <w:rsid w:val="000C02BC"/>
    <w:rsid w:val="000C055B"/>
    <w:rsid w:val="000C115D"/>
    <w:rsid w:val="000C1535"/>
    <w:rsid w:val="000C1F4B"/>
    <w:rsid w:val="000C252B"/>
    <w:rsid w:val="000C2575"/>
    <w:rsid w:val="000C2FBD"/>
    <w:rsid w:val="000C3B0C"/>
    <w:rsid w:val="000C3F38"/>
    <w:rsid w:val="000C422D"/>
    <w:rsid w:val="000C47CC"/>
    <w:rsid w:val="000C4CEE"/>
    <w:rsid w:val="000C596A"/>
    <w:rsid w:val="000C5ADD"/>
    <w:rsid w:val="000C5D02"/>
    <w:rsid w:val="000C5F91"/>
    <w:rsid w:val="000C6025"/>
    <w:rsid w:val="000C658A"/>
    <w:rsid w:val="000C6975"/>
    <w:rsid w:val="000C6EFA"/>
    <w:rsid w:val="000C7198"/>
    <w:rsid w:val="000C7345"/>
    <w:rsid w:val="000C7E62"/>
    <w:rsid w:val="000D0264"/>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0E43"/>
    <w:rsid w:val="000E1380"/>
    <w:rsid w:val="000E18DF"/>
    <w:rsid w:val="000E1EE2"/>
    <w:rsid w:val="000E281A"/>
    <w:rsid w:val="000E28CC"/>
    <w:rsid w:val="000E374E"/>
    <w:rsid w:val="000E4430"/>
    <w:rsid w:val="000E4761"/>
    <w:rsid w:val="000E48AF"/>
    <w:rsid w:val="000E51F2"/>
    <w:rsid w:val="000E59A0"/>
    <w:rsid w:val="000E5A1B"/>
    <w:rsid w:val="000E7403"/>
    <w:rsid w:val="000E7439"/>
    <w:rsid w:val="000E7A84"/>
    <w:rsid w:val="000F03C7"/>
    <w:rsid w:val="000F1050"/>
    <w:rsid w:val="000F15BC"/>
    <w:rsid w:val="000F180A"/>
    <w:rsid w:val="000F1C92"/>
    <w:rsid w:val="000F299A"/>
    <w:rsid w:val="000F2C95"/>
    <w:rsid w:val="000F2D25"/>
    <w:rsid w:val="000F2EEE"/>
    <w:rsid w:val="000F3697"/>
    <w:rsid w:val="000F3A8D"/>
    <w:rsid w:val="000F407D"/>
    <w:rsid w:val="000F44E5"/>
    <w:rsid w:val="000F4F7E"/>
    <w:rsid w:val="000F598D"/>
    <w:rsid w:val="000F5A0C"/>
    <w:rsid w:val="000F5BB4"/>
    <w:rsid w:val="000F5BC8"/>
    <w:rsid w:val="000F5EE8"/>
    <w:rsid w:val="000F631C"/>
    <w:rsid w:val="000F637B"/>
    <w:rsid w:val="000F65A0"/>
    <w:rsid w:val="000F6CC0"/>
    <w:rsid w:val="000F71CB"/>
    <w:rsid w:val="000F7326"/>
    <w:rsid w:val="000F7D77"/>
    <w:rsid w:val="000F7F58"/>
    <w:rsid w:val="00100128"/>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65D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3F"/>
    <w:rsid w:val="00112AD7"/>
    <w:rsid w:val="00112BE6"/>
    <w:rsid w:val="00112FE5"/>
    <w:rsid w:val="00113638"/>
    <w:rsid w:val="001141E3"/>
    <w:rsid w:val="001144DF"/>
    <w:rsid w:val="00114800"/>
    <w:rsid w:val="00114BF1"/>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1C21"/>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ED7"/>
    <w:rsid w:val="00132124"/>
    <w:rsid w:val="001321D3"/>
    <w:rsid w:val="001328A9"/>
    <w:rsid w:val="00132F7B"/>
    <w:rsid w:val="00132FAA"/>
    <w:rsid w:val="00133415"/>
    <w:rsid w:val="00133599"/>
    <w:rsid w:val="00133614"/>
    <w:rsid w:val="00133771"/>
    <w:rsid w:val="00133BF7"/>
    <w:rsid w:val="00134B88"/>
    <w:rsid w:val="00134FCE"/>
    <w:rsid w:val="00135046"/>
    <w:rsid w:val="00135A01"/>
    <w:rsid w:val="00136A23"/>
    <w:rsid w:val="00136B99"/>
    <w:rsid w:val="00136FC3"/>
    <w:rsid w:val="001375D9"/>
    <w:rsid w:val="001378D8"/>
    <w:rsid w:val="00137906"/>
    <w:rsid w:val="00140365"/>
    <w:rsid w:val="00140524"/>
    <w:rsid w:val="0014063E"/>
    <w:rsid w:val="0014087D"/>
    <w:rsid w:val="00140F74"/>
    <w:rsid w:val="00141191"/>
    <w:rsid w:val="001414AF"/>
    <w:rsid w:val="0014159C"/>
    <w:rsid w:val="00142665"/>
    <w:rsid w:val="001433B7"/>
    <w:rsid w:val="0014384A"/>
    <w:rsid w:val="00143BBF"/>
    <w:rsid w:val="00143DCC"/>
    <w:rsid w:val="0014450F"/>
    <w:rsid w:val="001447F1"/>
    <w:rsid w:val="00144D8F"/>
    <w:rsid w:val="00144DCF"/>
    <w:rsid w:val="00145632"/>
    <w:rsid w:val="00145670"/>
    <w:rsid w:val="00145881"/>
    <w:rsid w:val="00145BC7"/>
    <w:rsid w:val="00145C74"/>
    <w:rsid w:val="001462E9"/>
    <w:rsid w:val="00146851"/>
    <w:rsid w:val="00146AC2"/>
    <w:rsid w:val="00146B4B"/>
    <w:rsid w:val="00146D26"/>
    <w:rsid w:val="00146E32"/>
    <w:rsid w:val="00147665"/>
    <w:rsid w:val="00147780"/>
    <w:rsid w:val="0015005A"/>
    <w:rsid w:val="00150246"/>
    <w:rsid w:val="00150C0B"/>
    <w:rsid w:val="00150CE4"/>
    <w:rsid w:val="00151058"/>
    <w:rsid w:val="00151619"/>
    <w:rsid w:val="0015180C"/>
    <w:rsid w:val="00151864"/>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E24"/>
    <w:rsid w:val="00171143"/>
    <w:rsid w:val="00172864"/>
    <w:rsid w:val="00172B82"/>
    <w:rsid w:val="00172EFA"/>
    <w:rsid w:val="00173608"/>
    <w:rsid w:val="00173793"/>
    <w:rsid w:val="00173F47"/>
    <w:rsid w:val="00173FA0"/>
    <w:rsid w:val="001745EC"/>
    <w:rsid w:val="001747B7"/>
    <w:rsid w:val="00174B63"/>
    <w:rsid w:val="00174C80"/>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F13"/>
    <w:rsid w:val="00183034"/>
    <w:rsid w:val="001830F7"/>
    <w:rsid w:val="0018371D"/>
    <w:rsid w:val="00183DE1"/>
    <w:rsid w:val="00183EE6"/>
    <w:rsid w:val="001844E5"/>
    <w:rsid w:val="00184E75"/>
    <w:rsid w:val="00184F76"/>
    <w:rsid w:val="0018528A"/>
    <w:rsid w:val="0018588A"/>
    <w:rsid w:val="00185D26"/>
    <w:rsid w:val="001860E0"/>
    <w:rsid w:val="00186BE6"/>
    <w:rsid w:val="00186EC9"/>
    <w:rsid w:val="00187252"/>
    <w:rsid w:val="00187CBF"/>
    <w:rsid w:val="0019080E"/>
    <w:rsid w:val="001918D0"/>
    <w:rsid w:val="00191C91"/>
    <w:rsid w:val="00191E2B"/>
    <w:rsid w:val="00191FF1"/>
    <w:rsid w:val="00192CF9"/>
    <w:rsid w:val="00192DD9"/>
    <w:rsid w:val="00192E8C"/>
    <w:rsid w:val="0019305C"/>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2378"/>
    <w:rsid w:val="001C285B"/>
    <w:rsid w:val="001C34BB"/>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FE2"/>
    <w:rsid w:val="001D608D"/>
    <w:rsid w:val="001D6567"/>
    <w:rsid w:val="001D695C"/>
    <w:rsid w:val="001D6C4E"/>
    <w:rsid w:val="001D6FD9"/>
    <w:rsid w:val="001D780E"/>
    <w:rsid w:val="001D7A29"/>
    <w:rsid w:val="001E04D0"/>
    <w:rsid w:val="001E05C3"/>
    <w:rsid w:val="001E0AB0"/>
    <w:rsid w:val="001E0AD3"/>
    <w:rsid w:val="001E1FBD"/>
    <w:rsid w:val="001E248A"/>
    <w:rsid w:val="001E273E"/>
    <w:rsid w:val="001E2E75"/>
    <w:rsid w:val="001E3378"/>
    <w:rsid w:val="001E36E4"/>
    <w:rsid w:val="001E379D"/>
    <w:rsid w:val="001E3A3C"/>
    <w:rsid w:val="001E4106"/>
    <w:rsid w:val="001E462D"/>
    <w:rsid w:val="001E5050"/>
    <w:rsid w:val="001E5084"/>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5DC"/>
    <w:rsid w:val="001F2DCF"/>
    <w:rsid w:val="001F2E23"/>
    <w:rsid w:val="001F313B"/>
    <w:rsid w:val="001F341F"/>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C3E"/>
    <w:rsid w:val="00200D2C"/>
    <w:rsid w:val="00201225"/>
    <w:rsid w:val="002019D8"/>
    <w:rsid w:val="00201B01"/>
    <w:rsid w:val="00201E43"/>
    <w:rsid w:val="00201EC7"/>
    <w:rsid w:val="00201FBF"/>
    <w:rsid w:val="002020E5"/>
    <w:rsid w:val="0020349A"/>
    <w:rsid w:val="002034B4"/>
    <w:rsid w:val="00203D4E"/>
    <w:rsid w:val="00203EEB"/>
    <w:rsid w:val="00204032"/>
    <w:rsid w:val="002048C2"/>
    <w:rsid w:val="00204AFE"/>
    <w:rsid w:val="00204BAD"/>
    <w:rsid w:val="00204D60"/>
    <w:rsid w:val="00204E04"/>
    <w:rsid w:val="00205251"/>
    <w:rsid w:val="00205627"/>
    <w:rsid w:val="002056D0"/>
    <w:rsid w:val="00205A0F"/>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CB6"/>
    <w:rsid w:val="00212E37"/>
    <w:rsid w:val="00213B5D"/>
    <w:rsid w:val="002140FF"/>
    <w:rsid w:val="00214A5A"/>
    <w:rsid w:val="00214AC1"/>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42A"/>
    <w:rsid w:val="00221772"/>
    <w:rsid w:val="0022221C"/>
    <w:rsid w:val="002223F5"/>
    <w:rsid w:val="00224695"/>
    <w:rsid w:val="00224952"/>
    <w:rsid w:val="00224DD2"/>
    <w:rsid w:val="002251D8"/>
    <w:rsid w:val="00225905"/>
    <w:rsid w:val="00225A6A"/>
    <w:rsid w:val="00225AC7"/>
    <w:rsid w:val="00225ACC"/>
    <w:rsid w:val="00225E7A"/>
    <w:rsid w:val="00225F20"/>
    <w:rsid w:val="00225FEF"/>
    <w:rsid w:val="0022676F"/>
    <w:rsid w:val="00226D6D"/>
    <w:rsid w:val="002270A9"/>
    <w:rsid w:val="00227BCF"/>
    <w:rsid w:val="00227DBD"/>
    <w:rsid w:val="002301E0"/>
    <w:rsid w:val="0023086A"/>
    <w:rsid w:val="002314B7"/>
    <w:rsid w:val="002315FD"/>
    <w:rsid w:val="00231C25"/>
    <w:rsid w:val="00231C6F"/>
    <w:rsid w:val="0023220D"/>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6EDF"/>
    <w:rsid w:val="00237960"/>
    <w:rsid w:val="00237A81"/>
    <w:rsid w:val="00237BF1"/>
    <w:rsid w:val="002401F5"/>
    <w:rsid w:val="002407A0"/>
    <w:rsid w:val="002407C9"/>
    <w:rsid w:val="00240B9A"/>
    <w:rsid w:val="00240E54"/>
    <w:rsid w:val="002419CC"/>
    <w:rsid w:val="00241CFB"/>
    <w:rsid w:val="00241D52"/>
    <w:rsid w:val="0024206E"/>
    <w:rsid w:val="00242380"/>
    <w:rsid w:val="00242E85"/>
    <w:rsid w:val="0024451D"/>
    <w:rsid w:val="00244C2D"/>
    <w:rsid w:val="002451C5"/>
    <w:rsid w:val="00245E6C"/>
    <w:rsid w:val="00245F1F"/>
    <w:rsid w:val="0024663B"/>
    <w:rsid w:val="00246D49"/>
    <w:rsid w:val="00246F24"/>
    <w:rsid w:val="00247103"/>
    <w:rsid w:val="0024769C"/>
    <w:rsid w:val="00247B8E"/>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BF4"/>
    <w:rsid w:val="00260003"/>
    <w:rsid w:val="0026035D"/>
    <w:rsid w:val="0026041D"/>
    <w:rsid w:val="002606D6"/>
    <w:rsid w:val="00261009"/>
    <w:rsid w:val="00261C98"/>
    <w:rsid w:val="00261DF6"/>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F81"/>
    <w:rsid w:val="00266AF2"/>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35E1"/>
    <w:rsid w:val="00274584"/>
    <w:rsid w:val="00274858"/>
    <w:rsid w:val="002750B1"/>
    <w:rsid w:val="002754C5"/>
    <w:rsid w:val="002755F4"/>
    <w:rsid w:val="002762B6"/>
    <w:rsid w:val="002764D1"/>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87FAC"/>
    <w:rsid w:val="00290647"/>
    <w:rsid w:val="00290F40"/>
    <w:rsid w:val="0029102D"/>
    <w:rsid w:val="00291385"/>
    <w:rsid w:val="002913FE"/>
    <w:rsid w:val="00291422"/>
    <w:rsid w:val="002914E7"/>
    <w:rsid w:val="0029237F"/>
    <w:rsid w:val="00292714"/>
    <w:rsid w:val="00292715"/>
    <w:rsid w:val="002934D4"/>
    <w:rsid w:val="00293E57"/>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4662"/>
    <w:rsid w:val="002B4CEF"/>
    <w:rsid w:val="002B538E"/>
    <w:rsid w:val="002B56F1"/>
    <w:rsid w:val="002B5DCA"/>
    <w:rsid w:val="002B5EA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EA"/>
    <w:rsid w:val="002C38B2"/>
    <w:rsid w:val="002C391C"/>
    <w:rsid w:val="002C3DC2"/>
    <w:rsid w:val="002C3F54"/>
    <w:rsid w:val="002C3F9C"/>
    <w:rsid w:val="002C4564"/>
    <w:rsid w:val="002C495B"/>
    <w:rsid w:val="002C51A7"/>
    <w:rsid w:val="002C56EB"/>
    <w:rsid w:val="002C5AFA"/>
    <w:rsid w:val="002C5C98"/>
    <w:rsid w:val="002C6241"/>
    <w:rsid w:val="002C632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7B"/>
    <w:rsid w:val="002E25EF"/>
    <w:rsid w:val="002E2E8A"/>
    <w:rsid w:val="002E3693"/>
    <w:rsid w:val="002E3C65"/>
    <w:rsid w:val="002E3F5B"/>
    <w:rsid w:val="002E4362"/>
    <w:rsid w:val="002E4612"/>
    <w:rsid w:val="002E48F3"/>
    <w:rsid w:val="002E4E97"/>
    <w:rsid w:val="002E5301"/>
    <w:rsid w:val="002E5768"/>
    <w:rsid w:val="002E5B07"/>
    <w:rsid w:val="002E5BB6"/>
    <w:rsid w:val="002E63D9"/>
    <w:rsid w:val="002E640E"/>
    <w:rsid w:val="002E6CE1"/>
    <w:rsid w:val="002E71CC"/>
    <w:rsid w:val="002E739D"/>
    <w:rsid w:val="002E7989"/>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DF8"/>
    <w:rsid w:val="002F5FEA"/>
    <w:rsid w:val="002F63E7"/>
    <w:rsid w:val="002F63F9"/>
    <w:rsid w:val="002F6A1A"/>
    <w:rsid w:val="002F7049"/>
    <w:rsid w:val="002F78F3"/>
    <w:rsid w:val="002F7BE3"/>
    <w:rsid w:val="002F7E6A"/>
    <w:rsid w:val="0030005B"/>
    <w:rsid w:val="00300165"/>
    <w:rsid w:val="00300445"/>
    <w:rsid w:val="0030053E"/>
    <w:rsid w:val="003008C7"/>
    <w:rsid w:val="00300978"/>
    <w:rsid w:val="00300B81"/>
    <w:rsid w:val="00300F00"/>
    <w:rsid w:val="003010CF"/>
    <w:rsid w:val="00301256"/>
    <w:rsid w:val="003018DF"/>
    <w:rsid w:val="003023E5"/>
    <w:rsid w:val="00302509"/>
    <w:rsid w:val="003027AB"/>
    <w:rsid w:val="00302923"/>
    <w:rsid w:val="003029A4"/>
    <w:rsid w:val="00303440"/>
    <w:rsid w:val="00303A17"/>
    <w:rsid w:val="00304D9B"/>
    <w:rsid w:val="00304E7F"/>
    <w:rsid w:val="00305FF9"/>
    <w:rsid w:val="0030621F"/>
    <w:rsid w:val="00306675"/>
    <w:rsid w:val="00306827"/>
    <w:rsid w:val="00306AB1"/>
    <w:rsid w:val="00306BBD"/>
    <w:rsid w:val="00306E6B"/>
    <w:rsid w:val="003070AE"/>
    <w:rsid w:val="0030723C"/>
    <w:rsid w:val="00307508"/>
    <w:rsid w:val="003100C8"/>
    <w:rsid w:val="003105D0"/>
    <w:rsid w:val="0031076E"/>
    <w:rsid w:val="003108EE"/>
    <w:rsid w:val="00310D90"/>
    <w:rsid w:val="00311161"/>
    <w:rsid w:val="003121AC"/>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57"/>
    <w:rsid w:val="00323CE3"/>
    <w:rsid w:val="00323D6B"/>
    <w:rsid w:val="00323F87"/>
    <w:rsid w:val="00324058"/>
    <w:rsid w:val="003245B4"/>
    <w:rsid w:val="003245D2"/>
    <w:rsid w:val="003247AE"/>
    <w:rsid w:val="00324E7F"/>
    <w:rsid w:val="003251B6"/>
    <w:rsid w:val="003252C1"/>
    <w:rsid w:val="00325A90"/>
    <w:rsid w:val="00326957"/>
    <w:rsid w:val="00326AE2"/>
    <w:rsid w:val="00326CEF"/>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7D1"/>
    <w:rsid w:val="00335B75"/>
    <w:rsid w:val="00335D8C"/>
    <w:rsid w:val="00335DA8"/>
    <w:rsid w:val="00336072"/>
    <w:rsid w:val="003363A1"/>
    <w:rsid w:val="0033668B"/>
    <w:rsid w:val="003368F2"/>
    <w:rsid w:val="003373D2"/>
    <w:rsid w:val="00337568"/>
    <w:rsid w:val="00337F31"/>
    <w:rsid w:val="00341749"/>
    <w:rsid w:val="00341975"/>
    <w:rsid w:val="00341F43"/>
    <w:rsid w:val="00342094"/>
    <w:rsid w:val="0034226D"/>
    <w:rsid w:val="003423E5"/>
    <w:rsid w:val="003428FB"/>
    <w:rsid w:val="00342972"/>
    <w:rsid w:val="00342FDD"/>
    <w:rsid w:val="00343118"/>
    <w:rsid w:val="0034429B"/>
    <w:rsid w:val="003442D8"/>
    <w:rsid w:val="003445D4"/>
    <w:rsid w:val="00344814"/>
    <w:rsid w:val="00344866"/>
    <w:rsid w:val="00344ABC"/>
    <w:rsid w:val="00344B4D"/>
    <w:rsid w:val="00344C13"/>
    <w:rsid w:val="003454B4"/>
    <w:rsid w:val="0034557B"/>
    <w:rsid w:val="00345C56"/>
    <w:rsid w:val="00346012"/>
    <w:rsid w:val="0034638C"/>
    <w:rsid w:val="00346F7F"/>
    <w:rsid w:val="00347715"/>
    <w:rsid w:val="00347B3D"/>
    <w:rsid w:val="00347C46"/>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46B"/>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39"/>
    <w:rsid w:val="00366C69"/>
    <w:rsid w:val="00367441"/>
    <w:rsid w:val="00367A11"/>
    <w:rsid w:val="00367B1D"/>
    <w:rsid w:val="0037001C"/>
    <w:rsid w:val="003707F6"/>
    <w:rsid w:val="00370E4F"/>
    <w:rsid w:val="00370EAF"/>
    <w:rsid w:val="00371215"/>
    <w:rsid w:val="00371262"/>
    <w:rsid w:val="003719D2"/>
    <w:rsid w:val="00371CB1"/>
    <w:rsid w:val="00371D79"/>
    <w:rsid w:val="00372630"/>
    <w:rsid w:val="00372CA6"/>
    <w:rsid w:val="00372E52"/>
    <w:rsid w:val="00372F0D"/>
    <w:rsid w:val="00373A5C"/>
    <w:rsid w:val="00374059"/>
    <w:rsid w:val="0037431F"/>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1E10"/>
    <w:rsid w:val="003820E9"/>
    <w:rsid w:val="00382A43"/>
    <w:rsid w:val="00382D60"/>
    <w:rsid w:val="00382F29"/>
    <w:rsid w:val="0038307E"/>
    <w:rsid w:val="00383C8D"/>
    <w:rsid w:val="003852FB"/>
    <w:rsid w:val="00385429"/>
    <w:rsid w:val="00385A77"/>
    <w:rsid w:val="00385B05"/>
    <w:rsid w:val="00385BD6"/>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4EE9"/>
    <w:rsid w:val="00395826"/>
    <w:rsid w:val="00396D33"/>
    <w:rsid w:val="003971AC"/>
    <w:rsid w:val="0039738B"/>
    <w:rsid w:val="00397C1D"/>
    <w:rsid w:val="00397CEF"/>
    <w:rsid w:val="00397D21"/>
    <w:rsid w:val="003A015A"/>
    <w:rsid w:val="003A07A8"/>
    <w:rsid w:val="003A180F"/>
    <w:rsid w:val="003A18DD"/>
    <w:rsid w:val="003A1E0A"/>
    <w:rsid w:val="003A20C8"/>
    <w:rsid w:val="003A28F4"/>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7BE"/>
    <w:rsid w:val="003B19A2"/>
    <w:rsid w:val="003B31B1"/>
    <w:rsid w:val="003B3575"/>
    <w:rsid w:val="003B38D1"/>
    <w:rsid w:val="003B3E7B"/>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1F"/>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185"/>
    <w:rsid w:val="003D5CBF"/>
    <w:rsid w:val="003D60B6"/>
    <w:rsid w:val="003D66D2"/>
    <w:rsid w:val="003D6824"/>
    <w:rsid w:val="003D6C4E"/>
    <w:rsid w:val="003D729E"/>
    <w:rsid w:val="003D7483"/>
    <w:rsid w:val="003D77B4"/>
    <w:rsid w:val="003D79CC"/>
    <w:rsid w:val="003D7C85"/>
    <w:rsid w:val="003D7E78"/>
    <w:rsid w:val="003E0282"/>
    <w:rsid w:val="003E0473"/>
    <w:rsid w:val="003E07AE"/>
    <w:rsid w:val="003E14BD"/>
    <w:rsid w:val="003E14FC"/>
    <w:rsid w:val="003E1949"/>
    <w:rsid w:val="003E2180"/>
    <w:rsid w:val="003E2976"/>
    <w:rsid w:val="003E2E7B"/>
    <w:rsid w:val="003E33B8"/>
    <w:rsid w:val="003E33EE"/>
    <w:rsid w:val="003E349D"/>
    <w:rsid w:val="003E375C"/>
    <w:rsid w:val="003E3B8E"/>
    <w:rsid w:val="003E3FAD"/>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1D45"/>
    <w:rsid w:val="004020D4"/>
    <w:rsid w:val="004021B6"/>
    <w:rsid w:val="0040274F"/>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C25"/>
    <w:rsid w:val="00410731"/>
    <w:rsid w:val="0041082E"/>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973"/>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26"/>
    <w:rsid w:val="0042559D"/>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1A0D"/>
    <w:rsid w:val="00441E6A"/>
    <w:rsid w:val="004420FE"/>
    <w:rsid w:val="0044235F"/>
    <w:rsid w:val="004423FF"/>
    <w:rsid w:val="0044269A"/>
    <w:rsid w:val="00442E02"/>
    <w:rsid w:val="00442E51"/>
    <w:rsid w:val="004434F4"/>
    <w:rsid w:val="00443797"/>
    <w:rsid w:val="0044387F"/>
    <w:rsid w:val="00443D0E"/>
    <w:rsid w:val="00445062"/>
    <w:rsid w:val="00445403"/>
    <w:rsid w:val="00445E81"/>
    <w:rsid w:val="004461D9"/>
    <w:rsid w:val="00446AC6"/>
    <w:rsid w:val="0044718D"/>
    <w:rsid w:val="00447470"/>
    <w:rsid w:val="0044759B"/>
    <w:rsid w:val="00447F54"/>
    <w:rsid w:val="0045037E"/>
    <w:rsid w:val="0045065F"/>
    <w:rsid w:val="00450B7E"/>
    <w:rsid w:val="004510D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96A"/>
    <w:rsid w:val="00455DF4"/>
    <w:rsid w:val="00456175"/>
    <w:rsid w:val="00456421"/>
    <w:rsid w:val="004567AC"/>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77E"/>
    <w:rsid w:val="00462D5D"/>
    <w:rsid w:val="00462F7B"/>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DA0"/>
    <w:rsid w:val="00470EB5"/>
    <w:rsid w:val="00470FD6"/>
    <w:rsid w:val="00471030"/>
    <w:rsid w:val="00472419"/>
    <w:rsid w:val="00472554"/>
    <w:rsid w:val="0047286B"/>
    <w:rsid w:val="00472E27"/>
    <w:rsid w:val="00472E55"/>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127"/>
    <w:rsid w:val="00481397"/>
    <w:rsid w:val="004816BE"/>
    <w:rsid w:val="004817E2"/>
    <w:rsid w:val="0048184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A0608"/>
    <w:rsid w:val="004A0F39"/>
    <w:rsid w:val="004A123F"/>
    <w:rsid w:val="004A152B"/>
    <w:rsid w:val="004A158D"/>
    <w:rsid w:val="004A1AEE"/>
    <w:rsid w:val="004A1D7A"/>
    <w:rsid w:val="004A22FE"/>
    <w:rsid w:val="004A251F"/>
    <w:rsid w:val="004A2559"/>
    <w:rsid w:val="004A25AC"/>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F5C"/>
    <w:rsid w:val="004A7092"/>
    <w:rsid w:val="004A70E6"/>
    <w:rsid w:val="004A7437"/>
    <w:rsid w:val="004A74BE"/>
    <w:rsid w:val="004A7F4F"/>
    <w:rsid w:val="004B0F81"/>
    <w:rsid w:val="004B1878"/>
    <w:rsid w:val="004B1C92"/>
    <w:rsid w:val="004B2451"/>
    <w:rsid w:val="004B3557"/>
    <w:rsid w:val="004B387D"/>
    <w:rsid w:val="004B3DE8"/>
    <w:rsid w:val="004B44D6"/>
    <w:rsid w:val="004B49E6"/>
    <w:rsid w:val="004B4D69"/>
    <w:rsid w:val="004B4DE4"/>
    <w:rsid w:val="004B6A5A"/>
    <w:rsid w:val="004B6C16"/>
    <w:rsid w:val="004B72FE"/>
    <w:rsid w:val="004B7E99"/>
    <w:rsid w:val="004C01A8"/>
    <w:rsid w:val="004C10AF"/>
    <w:rsid w:val="004C17F2"/>
    <w:rsid w:val="004C1840"/>
    <w:rsid w:val="004C1CE8"/>
    <w:rsid w:val="004C2278"/>
    <w:rsid w:val="004C24C9"/>
    <w:rsid w:val="004C252E"/>
    <w:rsid w:val="004C2B04"/>
    <w:rsid w:val="004C31B6"/>
    <w:rsid w:val="004C4941"/>
    <w:rsid w:val="004C5319"/>
    <w:rsid w:val="004C5395"/>
    <w:rsid w:val="004C5705"/>
    <w:rsid w:val="004C5DED"/>
    <w:rsid w:val="004C621F"/>
    <w:rsid w:val="004C6729"/>
    <w:rsid w:val="004C6C17"/>
    <w:rsid w:val="004C71C0"/>
    <w:rsid w:val="004C7389"/>
    <w:rsid w:val="004C73E6"/>
    <w:rsid w:val="004C7948"/>
    <w:rsid w:val="004C7B06"/>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A05"/>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5E1C"/>
    <w:rsid w:val="004E666B"/>
    <w:rsid w:val="004E68E4"/>
    <w:rsid w:val="004E6AC0"/>
    <w:rsid w:val="004E6CA2"/>
    <w:rsid w:val="004E743E"/>
    <w:rsid w:val="004E7A42"/>
    <w:rsid w:val="004E7B74"/>
    <w:rsid w:val="004E7C7A"/>
    <w:rsid w:val="004E7DC8"/>
    <w:rsid w:val="004E7F04"/>
    <w:rsid w:val="004F0332"/>
    <w:rsid w:val="004F0BC0"/>
    <w:rsid w:val="004F0E25"/>
    <w:rsid w:val="004F0FB9"/>
    <w:rsid w:val="004F1C3B"/>
    <w:rsid w:val="004F1C8E"/>
    <w:rsid w:val="004F1D63"/>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4472"/>
    <w:rsid w:val="004F474A"/>
    <w:rsid w:val="004F5134"/>
    <w:rsid w:val="004F517A"/>
    <w:rsid w:val="004F53A9"/>
    <w:rsid w:val="004F5479"/>
    <w:rsid w:val="004F6395"/>
    <w:rsid w:val="004F6C73"/>
    <w:rsid w:val="004F6E93"/>
    <w:rsid w:val="004F7528"/>
    <w:rsid w:val="004F771B"/>
    <w:rsid w:val="004F7824"/>
    <w:rsid w:val="004F7BCA"/>
    <w:rsid w:val="004F7D89"/>
    <w:rsid w:val="004F7F06"/>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37E43"/>
    <w:rsid w:val="0054046C"/>
    <w:rsid w:val="0054062E"/>
    <w:rsid w:val="005411F6"/>
    <w:rsid w:val="005414BC"/>
    <w:rsid w:val="00541B25"/>
    <w:rsid w:val="0054275D"/>
    <w:rsid w:val="0054288F"/>
    <w:rsid w:val="00542908"/>
    <w:rsid w:val="0054343A"/>
    <w:rsid w:val="005437F3"/>
    <w:rsid w:val="00543974"/>
    <w:rsid w:val="00543EBF"/>
    <w:rsid w:val="005449CF"/>
    <w:rsid w:val="00544ABA"/>
    <w:rsid w:val="0054593A"/>
    <w:rsid w:val="00545D0A"/>
    <w:rsid w:val="0054622F"/>
    <w:rsid w:val="005467FB"/>
    <w:rsid w:val="00546AE9"/>
    <w:rsid w:val="00546CA8"/>
    <w:rsid w:val="00546CF3"/>
    <w:rsid w:val="00546DEC"/>
    <w:rsid w:val="00547989"/>
    <w:rsid w:val="00550B92"/>
    <w:rsid w:val="00551320"/>
    <w:rsid w:val="005513D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9A6"/>
    <w:rsid w:val="00566C83"/>
    <w:rsid w:val="00566E32"/>
    <w:rsid w:val="0056705C"/>
    <w:rsid w:val="005674E3"/>
    <w:rsid w:val="0056759F"/>
    <w:rsid w:val="00567639"/>
    <w:rsid w:val="005700FE"/>
    <w:rsid w:val="005705CD"/>
    <w:rsid w:val="00570BF5"/>
    <w:rsid w:val="00570E24"/>
    <w:rsid w:val="00570FF8"/>
    <w:rsid w:val="00571B3E"/>
    <w:rsid w:val="005724AD"/>
    <w:rsid w:val="00572760"/>
    <w:rsid w:val="005728D4"/>
    <w:rsid w:val="005729C7"/>
    <w:rsid w:val="00572A99"/>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45D1"/>
    <w:rsid w:val="005A4C55"/>
    <w:rsid w:val="005A57EA"/>
    <w:rsid w:val="005A5E23"/>
    <w:rsid w:val="005A6AC2"/>
    <w:rsid w:val="005A74CB"/>
    <w:rsid w:val="005A7DDD"/>
    <w:rsid w:val="005B02D9"/>
    <w:rsid w:val="005B0542"/>
    <w:rsid w:val="005B09B3"/>
    <w:rsid w:val="005B125C"/>
    <w:rsid w:val="005B1C65"/>
    <w:rsid w:val="005B1ECD"/>
    <w:rsid w:val="005B1FD1"/>
    <w:rsid w:val="005B2225"/>
    <w:rsid w:val="005B2381"/>
    <w:rsid w:val="005B2799"/>
    <w:rsid w:val="005B2B77"/>
    <w:rsid w:val="005B30E1"/>
    <w:rsid w:val="005B3330"/>
    <w:rsid w:val="005B3D4A"/>
    <w:rsid w:val="005B42FB"/>
    <w:rsid w:val="005B4561"/>
    <w:rsid w:val="005B4D87"/>
    <w:rsid w:val="005B519B"/>
    <w:rsid w:val="005B6111"/>
    <w:rsid w:val="005B6A6D"/>
    <w:rsid w:val="005B6C01"/>
    <w:rsid w:val="005B6ECC"/>
    <w:rsid w:val="005B7DD1"/>
    <w:rsid w:val="005C00A0"/>
    <w:rsid w:val="005C0549"/>
    <w:rsid w:val="005C0A1E"/>
    <w:rsid w:val="005C0CB5"/>
    <w:rsid w:val="005C122F"/>
    <w:rsid w:val="005C13EF"/>
    <w:rsid w:val="005C1722"/>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8A5"/>
    <w:rsid w:val="005D2A6A"/>
    <w:rsid w:val="005D2BDE"/>
    <w:rsid w:val="005D2C65"/>
    <w:rsid w:val="005D3D76"/>
    <w:rsid w:val="005D4578"/>
    <w:rsid w:val="005D4DE0"/>
    <w:rsid w:val="005D4EFA"/>
    <w:rsid w:val="005D4F01"/>
    <w:rsid w:val="005D5379"/>
    <w:rsid w:val="005D5455"/>
    <w:rsid w:val="005D55BA"/>
    <w:rsid w:val="005D57B3"/>
    <w:rsid w:val="005D5ADB"/>
    <w:rsid w:val="005D648A"/>
    <w:rsid w:val="005D751E"/>
    <w:rsid w:val="005D7CC4"/>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6C1"/>
    <w:rsid w:val="005E4B45"/>
    <w:rsid w:val="005E5036"/>
    <w:rsid w:val="005E53F9"/>
    <w:rsid w:val="005E5C44"/>
    <w:rsid w:val="005E69D2"/>
    <w:rsid w:val="005E73EE"/>
    <w:rsid w:val="005E7614"/>
    <w:rsid w:val="005E775D"/>
    <w:rsid w:val="005F03DA"/>
    <w:rsid w:val="005F0551"/>
    <w:rsid w:val="005F0A43"/>
    <w:rsid w:val="005F0E91"/>
    <w:rsid w:val="005F0F9B"/>
    <w:rsid w:val="005F25A0"/>
    <w:rsid w:val="005F27BF"/>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6115"/>
    <w:rsid w:val="006068A8"/>
    <w:rsid w:val="00606970"/>
    <w:rsid w:val="00606A20"/>
    <w:rsid w:val="006072C6"/>
    <w:rsid w:val="00607A2E"/>
    <w:rsid w:val="00607D8D"/>
    <w:rsid w:val="006104E6"/>
    <w:rsid w:val="00610BB8"/>
    <w:rsid w:val="00611A42"/>
    <w:rsid w:val="00612834"/>
    <w:rsid w:val="00612882"/>
    <w:rsid w:val="00612BC5"/>
    <w:rsid w:val="006130F7"/>
    <w:rsid w:val="0061360F"/>
    <w:rsid w:val="00613AF8"/>
    <w:rsid w:val="00613D8E"/>
    <w:rsid w:val="006142E0"/>
    <w:rsid w:val="0061444B"/>
    <w:rsid w:val="0061554E"/>
    <w:rsid w:val="006155EA"/>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B7E"/>
    <w:rsid w:val="0064047D"/>
    <w:rsid w:val="0064077D"/>
    <w:rsid w:val="006412EC"/>
    <w:rsid w:val="006414C6"/>
    <w:rsid w:val="00641507"/>
    <w:rsid w:val="00641C65"/>
    <w:rsid w:val="00642411"/>
    <w:rsid w:val="006428CE"/>
    <w:rsid w:val="00642BAA"/>
    <w:rsid w:val="00643607"/>
    <w:rsid w:val="00643660"/>
    <w:rsid w:val="006447DC"/>
    <w:rsid w:val="00644C95"/>
    <w:rsid w:val="00645361"/>
    <w:rsid w:val="00645817"/>
    <w:rsid w:val="00645F44"/>
    <w:rsid w:val="00646106"/>
    <w:rsid w:val="00646711"/>
    <w:rsid w:val="00647215"/>
    <w:rsid w:val="00647310"/>
    <w:rsid w:val="006475AB"/>
    <w:rsid w:val="00647CBC"/>
    <w:rsid w:val="0065010A"/>
    <w:rsid w:val="00650139"/>
    <w:rsid w:val="006501FB"/>
    <w:rsid w:val="006504F1"/>
    <w:rsid w:val="006506D5"/>
    <w:rsid w:val="00650AB7"/>
    <w:rsid w:val="00651202"/>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6560"/>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B5F"/>
    <w:rsid w:val="00683C31"/>
    <w:rsid w:val="006840C6"/>
    <w:rsid w:val="0068436C"/>
    <w:rsid w:val="00684AA8"/>
    <w:rsid w:val="0068509D"/>
    <w:rsid w:val="006851C4"/>
    <w:rsid w:val="0068545E"/>
    <w:rsid w:val="00685E0E"/>
    <w:rsid w:val="00685FD4"/>
    <w:rsid w:val="006860A2"/>
    <w:rsid w:val="006862B3"/>
    <w:rsid w:val="00686612"/>
    <w:rsid w:val="0068661E"/>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482"/>
    <w:rsid w:val="00694797"/>
    <w:rsid w:val="006948EB"/>
    <w:rsid w:val="00694CEE"/>
    <w:rsid w:val="00694F2D"/>
    <w:rsid w:val="0069501B"/>
    <w:rsid w:val="00695246"/>
    <w:rsid w:val="00695257"/>
    <w:rsid w:val="006954AC"/>
    <w:rsid w:val="00695562"/>
    <w:rsid w:val="00695887"/>
    <w:rsid w:val="00695A06"/>
    <w:rsid w:val="006963E2"/>
    <w:rsid w:val="006967E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A66"/>
    <w:rsid w:val="006A5DD8"/>
    <w:rsid w:val="006A60F4"/>
    <w:rsid w:val="006A61D8"/>
    <w:rsid w:val="006A6262"/>
    <w:rsid w:val="006A63D8"/>
    <w:rsid w:val="006A6A2E"/>
    <w:rsid w:val="006A6E17"/>
    <w:rsid w:val="006B0343"/>
    <w:rsid w:val="006B120D"/>
    <w:rsid w:val="006B138C"/>
    <w:rsid w:val="006B17E7"/>
    <w:rsid w:val="006B19E8"/>
    <w:rsid w:val="006B1A8A"/>
    <w:rsid w:val="006B1FD5"/>
    <w:rsid w:val="006B24D6"/>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7466"/>
    <w:rsid w:val="006B7A69"/>
    <w:rsid w:val="006B7D22"/>
    <w:rsid w:val="006B7D2C"/>
    <w:rsid w:val="006B7FEC"/>
    <w:rsid w:val="006C1019"/>
    <w:rsid w:val="006C2006"/>
    <w:rsid w:val="006C21DE"/>
    <w:rsid w:val="006C2BB5"/>
    <w:rsid w:val="006C2BEE"/>
    <w:rsid w:val="006C2C71"/>
    <w:rsid w:val="006C2CC6"/>
    <w:rsid w:val="006C376F"/>
    <w:rsid w:val="006C3AD8"/>
    <w:rsid w:val="006C4516"/>
    <w:rsid w:val="006C455E"/>
    <w:rsid w:val="006C5393"/>
    <w:rsid w:val="006C5643"/>
    <w:rsid w:val="006C5958"/>
    <w:rsid w:val="006C5B4F"/>
    <w:rsid w:val="006C643C"/>
    <w:rsid w:val="006C692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259"/>
    <w:rsid w:val="006D3A5D"/>
    <w:rsid w:val="006D3BE1"/>
    <w:rsid w:val="006D4703"/>
    <w:rsid w:val="006D48FC"/>
    <w:rsid w:val="006D532D"/>
    <w:rsid w:val="006D534F"/>
    <w:rsid w:val="006D54ED"/>
    <w:rsid w:val="006D5D0E"/>
    <w:rsid w:val="006D5F9E"/>
    <w:rsid w:val="006D614D"/>
    <w:rsid w:val="006D62BC"/>
    <w:rsid w:val="006D6450"/>
    <w:rsid w:val="006D64E1"/>
    <w:rsid w:val="006D660B"/>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536"/>
    <w:rsid w:val="006E5E19"/>
    <w:rsid w:val="006E61C3"/>
    <w:rsid w:val="006E62F8"/>
    <w:rsid w:val="006E799D"/>
    <w:rsid w:val="006E7AD4"/>
    <w:rsid w:val="006F0487"/>
    <w:rsid w:val="006F0593"/>
    <w:rsid w:val="006F0C2F"/>
    <w:rsid w:val="006F1064"/>
    <w:rsid w:val="006F1B76"/>
    <w:rsid w:val="006F1EB7"/>
    <w:rsid w:val="006F1FFC"/>
    <w:rsid w:val="006F2616"/>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7001DC"/>
    <w:rsid w:val="007003D1"/>
    <w:rsid w:val="007015D6"/>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6E0"/>
    <w:rsid w:val="00713985"/>
    <w:rsid w:val="00713DE4"/>
    <w:rsid w:val="00714089"/>
    <w:rsid w:val="00714C47"/>
    <w:rsid w:val="007157CD"/>
    <w:rsid w:val="0071621C"/>
    <w:rsid w:val="00716462"/>
    <w:rsid w:val="00716A64"/>
    <w:rsid w:val="00717269"/>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4EEB"/>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BD2"/>
    <w:rsid w:val="00731E7C"/>
    <w:rsid w:val="00732418"/>
    <w:rsid w:val="007329EF"/>
    <w:rsid w:val="0073327A"/>
    <w:rsid w:val="00734539"/>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38CE"/>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1D2A"/>
    <w:rsid w:val="0075268B"/>
    <w:rsid w:val="00752C52"/>
    <w:rsid w:val="00753191"/>
    <w:rsid w:val="00753597"/>
    <w:rsid w:val="00754359"/>
    <w:rsid w:val="00754411"/>
    <w:rsid w:val="007547F7"/>
    <w:rsid w:val="00754856"/>
    <w:rsid w:val="00754BD9"/>
    <w:rsid w:val="00754E7A"/>
    <w:rsid w:val="0075540C"/>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701DE"/>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64E"/>
    <w:rsid w:val="00776AEA"/>
    <w:rsid w:val="00777444"/>
    <w:rsid w:val="00777A6C"/>
    <w:rsid w:val="00777BA0"/>
    <w:rsid w:val="007803BD"/>
    <w:rsid w:val="00780507"/>
    <w:rsid w:val="00781091"/>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6B"/>
    <w:rsid w:val="00784EED"/>
    <w:rsid w:val="007851E8"/>
    <w:rsid w:val="0078521F"/>
    <w:rsid w:val="00785852"/>
    <w:rsid w:val="00785900"/>
    <w:rsid w:val="00786810"/>
    <w:rsid w:val="00786958"/>
    <w:rsid w:val="00786A97"/>
    <w:rsid w:val="00786E71"/>
    <w:rsid w:val="007875FE"/>
    <w:rsid w:val="0079011C"/>
    <w:rsid w:val="0079067F"/>
    <w:rsid w:val="0079077D"/>
    <w:rsid w:val="007908F8"/>
    <w:rsid w:val="0079095E"/>
    <w:rsid w:val="00790B7E"/>
    <w:rsid w:val="00791047"/>
    <w:rsid w:val="00791604"/>
    <w:rsid w:val="0079162F"/>
    <w:rsid w:val="00791850"/>
    <w:rsid w:val="00791FD6"/>
    <w:rsid w:val="007925BD"/>
    <w:rsid w:val="00792D06"/>
    <w:rsid w:val="00792E66"/>
    <w:rsid w:val="007939C9"/>
    <w:rsid w:val="00794924"/>
    <w:rsid w:val="0079506E"/>
    <w:rsid w:val="00795334"/>
    <w:rsid w:val="00795750"/>
    <w:rsid w:val="007959B3"/>
    <w:rsid w:val="00795BF0"/>
    <w:rsid w:val="007967D1"/>
    <w:rsid w:val="00797DD9"/>
    <w:rsid w:val="00797E92"/>
    <w:rsid w:val="007A04E7"/>
    <w:rsid w:val="007A0BC2"/>
    <w:rsid w:val="007A131B"/>
    <w:rsid w:val="007A1C70"/>
    <w:rsid w:val="007A1F44"/>
    <w:rsid w:val="007A23FF"/>
    <w:rsid w:val="007A25D6"/>
    <w:rsid w:val="007A261F"/>
    <w:rsid w:val="007A288C"/>
    <w:rsid w:val="007A295B"/>
    <w:rsid w:val="007A3424"/>
    <w:rsid w:val="007A35EF"/>
    <w:rsid w:val="007A4305"/>
    <w:rsid w:val="007A43A2"/>
    <w:rsid w:val="007A4930"/>
    <w:rsid w:val="007A4D04"/>
    <w:rsid w:val="007A4D54"/>
    <w:rsid w:val="007A59F6"/>
    <w:rsid w:val="007A5B5C"/>
    <w:rsid w:val="007A5CB0"/>
    <w:rsid w:val="007A6508"/>
    <w:rsid w:val="007A6C97"/>
    <w:rsid w:val="007A7493"/>
    <w:rsid w:val="007A752E"/>
    <w:rsid w:val="007A7A96"/>
    <w:rsid w:val="007B03AF"/>
    <w:rsid w:val="007B079C"/>
    <w:rsid w:val="007B0923"/>
    <w:rsid w:val="007B0B2D"/>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158"/>
    <w:rsid w:val="007C0718"/>
    <w:rsid w:val="007C0D61"/>
    <w:rsid w:val="007C1258"/>
    <w:rsid w:val="007C1974"/>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BB9"/>
    <w:rsid w:val="007D01D9"/>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06F0"/>
    <w:rsid w:val="007E1369"/>
    <w:rsid w:val="007E1A1B"/>
    <w:rsid w:val="007E1A88"/>
    <w:rsid w:val="007E27EB"/>
    <w:rsid w:val="007E37E8"/>
    <w:rsid w:val="007E4765"/>
    <w:rsid w:val="007E4782"/>
    <w:rsid w:val="007E4C88"/>
    <w:rsid w:val="007E50EC"/>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466"/>
    <w:rsid w:val="007F4C0A"/>
    <w:rsid w:val="007F4F0B"/>
    <w:rsid w:val="007F50A0"/>
    <w:rsid w:val="007F50B1"/>
    <w:rsid w:val="007F58C6"/>
    <w:rsid w:val="007F5EC6"/>
    <w:rsid w:val="007F5F98"/>
    <w:rsid w:val="007F6161"/>
    <w:rsid w:val="007F61CF"/>
    <w:rsid w:val="007F6851"/>
    <w:rsid w:val="007F6880"/>
    <w:rsid w:val="007F6976"/>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0C3"/>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0777F"/>
    <w:rsid w:val="00810173"/>
    <w:rsid w:val="008101FD"/>
    <w:rsid w:val="008102A0"/>
    <w:rsid w:val="00810957"/>
    <w:rsid w:val="00810D8D"/>
    <w:rsid w:val="00811649"/>
    <w:rsid w:val="0081173D"/>
    <w:rsid w:val="00811835"/>
    <w:rsid w:val="008118FE"/>
    <w:rsid w:val="00811943"/>
    <w:rsid w:val="008128B1"/>
    <w:rsid w:val="008128FF"/>
    <w:rsid w:val="00813A65"/>
    <w:rsid w:val="00813FD5"/>
    <w:rsid w:val="00814E3E"/>
    <w:rsid w:val="00814F60"/>
    <w:rsid w:val="00815020"/>
    <w:rsid w:val="0081581D"/>
    <w:rsid w:val="00815AE0"/>
    <w:rsid w:val="008166CE"/>
    <w:rsid w:val="00816E9B"/>
    <w:rsid w:val="00816FCB"/>
    <w:rsid w:val="008172BE"/>
    <w:rsid w:val="00817B71"/>
    <w:rsid w:val="00817C45"/>
    <w:rsid w:val="00817F70"/>
    <w:rsid w:val="00820244"/>
    <w:rsid w:val="008205E8"/>
    <w:rsid w:val="00820D15"/>
    <w:rsid w:val="00820DCE"/>
    <w:rsid w:val="00820E10"/>
    <w:rsid w:val="0082102D"/>
    <w:rsid w:val="008221B3"/>
    <w:rsid w:val="008222C4"/>
    <w:rsid w:val="0082248E"/>
    <w:rsid w:val="00822944"/>
    <w:rsid w:val="00822F2E"/>
    <w:rsid w:val="00823FB6"/>
    <w:rsid w:val="00824B6F"/>
    <w:rsid w:val="00824FDF"/>
    <w:rsid w:val="00825125"/>
    <w:rsid w:val="008253AB"/>
    <w:rsid w:val="008256EA"/>
    <w:rsid w:val="00825749"/>
    <w:rsid w:val="008257CC"/>
    <w:rsid w:val="00825F5C"/>
    <w:rsid w:val="00826C56"/>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CD2"/>
    <w:rsid w:val="00841F2E"/>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D2E"/>
    <w:rsid w:val="00846DC0"/>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3FA6"/>
    <w:rsid w:val="008544C5"/>
    <w:rsid w:val="008551A3"/>
    <w:rsid w:val="008559E1"/>
    <w:rsid w:val="008561A2"/>
    <w:rsid w:val="00856403"/>
    <w:rsid w:val="00856441"/>
    <w:rsid w:val="00856713"/>
    <w:rsid w:val="00856833"/>
    <w:rsid w:val="00856840"/>
    <w:rsid w:val="00856AEB"/>
    <w:rsid w:val="00856E21"/>
    <w:rsid w:val="00857BCA"/>
    <w:rsid w:val="0086087C"/>
    <w:rsid w:val="0086099F"/>
    <w:rsid w:val="00860D8E"/>
    <w:rsid w:val="00861562"/>
    <w:rsid w:val="008617B9"/>
    <w:rsid w:val="00861D51"/>
    <w:rsid w:val="00862040"/>
    <w:rsid w:val="0086275E"/>
    <w:rsid w:val="00863690"/>
    <w:rsid w:val="00863CDF"/>
    <w:rsid w:val="00864384"/>
    <w:rsid w:val="00864440"/>
    <w:rsid w:val="00864471"/>
    <w:rsid w:val="00864D76"/>
    <w:rsid w:val="008650FC"/>
    <w:rsid w:val="00865656"/>
    <w:rsid w:val="0086575A"/>
    <w:rsid w:val="00866E61"/>
    <w:rsid w:val="00866EB3"/>
    <w:rsid w:val="00866FB0"/>
    <w:rsid w:val="0086701A"/>
    <w:rsid w:val="00867586"/>
    <w:rsid w:val="00867BD2"/>
    <w:rsid w:val="00870048"/>
    <w:rsid w:val="008707F7"/>
    <w:rsid w:val="008710BF"/>
    <w:rsid w:val="008712FD"/>
    <w:rsid w:val="008716A1"/>
    <w:rsid w:val="00872AA7"/>
    <w:rsid w:val="00872D3F"/>
    <w:rsid w:val="008731D2"/>
    <w:rsid w:val="008733AA"/>
    <w:rsid w:val="008733E4"/>
    <w:rsid w:val="008736B6"/>
    <w:rsid w:val="00873F15"/>
    <w:rsid w:val="00874096"/>
    <w:rsid w:val="008756A4"/>
    <w:rsid w:val="00875793"/>
    <w:rsid w:val="00875F73"/>
    <w:rsid w:val="008766BE"/>
    <w:rsid w:val="008768E8"/>
    <w:rsid w:val="008769A1"/>
    <w:rsid w:val="00877049"/>
    <w:rsid w:val="00877F56"/>
    <w:rsid w:val="0088089E"/>
    <w:rsid w:val="00880933"/>
    <w:rsid w:val="00880D53"/>
    <w:rsid w:val="00880F30"/>
    <w:rsid w:val="00881072"/>
    <w:rsid w:val="00881476"/>
    <w:rsid w:val="00881E99"/>
    <w:rsid w:val="00882238"/>
    <w:rsid w:val="008833E8"/>
    <w:rsid w:val="008840EA"/>
    <w:rsid w:val="008841DF"/>
    <w:rsid w:val="00884588"/>
    <w:rsid w:val="00884A36"/>
    <w:rsid w:val="008855B1"/>
    <w:rsid w:val="008858EC"/>
    <w:rsid w:val="00885E13"/>
    <w:rsid w:val="00885FF0"/>
    <w:rsid w:val="00886333"/>
    <w:rsid w:val="008865C8"/>
    <w:rsid w:val="0088733F"/>
    <w:rsid w:val="00887914"/>
    <w:rsid w:val="00887B48"/>
    <w:rsid w:val="00887C4C"/>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80F"/>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109"/>
    <w:rsid w:val="008B043F"/>
    <w:rsid w:val="008B0808"/>
    <w:rsid w:val="008B0AEC"/>
    <w:rsid w:val="008B0D3D"/>
    <w:rsid w:val="008B0FB4"/>
    <w:rsid w:val="008B1828"/>
    <w:rsid w:val="008B1E53"/>
    <w:rsid w:val="008B1E5B"/>
    <w:rsid w:val="008B1F07"/>
    <w:rsid w:val="008B24DC"/>
    <w:rsid w:val="008B250F"/>
    <w:rsid w:val="008B2B39"/>
    <w:rsid w:val="008B2D05"/>
    <w:rsid w:val="008B2E11"/>
    <w:rsid w:val="008B31EA"/>
    <w:rsid w:val="008B389D"/>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47A0"/>
    <w:rsid w:val="008C4C7E"/>
    <w:rsid w:val="008C5009"/>
    <w:rsid w:val="008C56FB"/>
    <w:rsid w:val="008C5AE2"/>
    <w:rsid w:val="008C5C46"/>
    <w:rsid w:val="008C5EDD"/>
    <w:rsid w:val="008C6184"/>
    <w:rsid w:val="008C6865"/>
    <w:rsid w:val="008C6EBF"/>
    <w:rsid w:val="008C7008"/>
    <w:rsid w:val="008C785E"/>
    <w:rsid w:val="008C7DD4"/>
    <w:rsid w:val="008D009F"/>
    <w:rsid w:val="008D0804"/>
    <w:rsid w:val="008D0863"/>
    <w:rsid w:val="008D0AFB"/>
    <w:rsid w:val="008D1019"/>
    <w:rsid w:val="008D1511"/>
    <w:rsid w:val="008D1F2B"/>
    <w:rsid w:val="008D2306"/>
    <w:rsid w:val="008D27E2"/>
    <w:rsid w:val="008D2D10"/>
    <w:rsid w:val="008D2FE0"/>
    <w:rsid w:val="008D32DF"/>
    <w:rsid w:val="008D35E9"/>
    <w:rsid w:val="008D3959"/>
    <w:rsid w:val="008D3966"/>
    <w:rsid w:val="008D39E9"/>
    <w:rsid w:val="008D4210"/>
    <w:rsid w:val="008D4352"/>
    <w:rsid w:val="008D455E"/>
    <w:rsid w:val="008D48A5"/>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E9B"/>
    <w:rsid w:val="008E2F6E"/>
    <w:rsid w:val="008E3225"/>
    <w:rsid w:val="008E3874"/>
    <w:rsid w:val="008E38AD"/>
    <w:rsid w:val="008E3DE8"/>
    <w:rsid w:val="008E3EEC"/>
    <w:rsid w:val="008E46AE"/>
    <w:rsid w:val="008E50AB"/>
    <w:rsid w:val="008E50FC"/>
    <w:rsid w:val="008E5BF2"/>
    <w:rsid w:val="008E5C81"/>
    <w:rsid w:val="008E659C"/>
    <w:rsid w:val="008E7220"/>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1E7D"/>
    <w:rsid w:val="00902B09"/>
    <w:rsid w:val="009032AB"/>
    <w:rsid w:val="009035DA"/>
    <w:rsid w:val="00903802"/>
    <w:rsid w:val="009038D3"/>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22A6"/>
    <w:rsid w:val="0091291A"/>
    <w:rsid w:val="00912CA6"/>
    <w:rsid w:val="00912F6E"/>
    <w:rsid w:val="009133A6"/>
    <w:rsid w:val="00913612"/>
    <w:rsid w:val="0091366A"/>
    <w:rsid w:val="00913824"/>
    <w:rsid w:val="00914BF2"/>
    <w:rsid w:val="00914E55"/>
    <w:rsid w:val="00915365"/>
    <w:rsid w:val="009156C4"/>
    <w:rsid w:val="00915757"/>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44"/>
    <w:rsid w:val="00926DA7"/>
    <w:rsid w:val="00926E96"/>
    <w:rsid w:val="00927D79"/>
    <w:rsid w:val="00927F41"/>
    <w:rsid w:val="00927F8B"/>
    <w:rsid w:val="0093029B"/>
    <w:rsid w:val="0093094D"/>
    <w:rsid w:val="009312BE"/>
    <w:rsid w:val="009323B2"/>
    <w:rsid w:val="0093243E"/>
    <w:rsid w:val="009328C7"/>
    <w:rsid w:val="00932931"/>
    <w:rsid w:val="009329D4"/>
    <w:rsid w:val="00932A61"/>
    <w:rsid w:val="009336EC"/>
    <w:rsid w:val="00933F56"/>
    <w:rsid w:val="00934A93"/>
    <w:rsid w:val="00934C13"/>
    <w:rsid w:val="0093515C"/>
    <w:rsid w:val="00935228"/>
    <w:rsid w:val="00935294"/>
    <w:rsid w:val="009355A2"/>
    <w:rsid w:val="00935694"/>
    <w:rsid w:val="00935D7A"/>
    <w:rsid w:val="00935F9E"/>
    <w:rsid w:val="00936D98"/>
    <w:rsid w:val="009378BC"/>
    <w:rsid w:val="00940324"/>
    <w:rsid w:val="009414E4"/>
    <w:rsid w:val="00941523"/>
    <w:rsid w:val="009419A5"/>
    <w:rsid w:val="00942775"/>
    <w:rsid w:val="00942C80"/>
    <w:rsid w:val="00943029"/>
    <w:rsid w:val="00943197"/>
    <w:rsid w:val="00943486"/>
    <w:rsid w:val="00943546"/>
    <w:rsid w:val="009435F2"/>
    <w:rsid w:val="00943FB9"/>
    <w:rsid w:val="009446D2"/>
    <w:rsid w:val="00944856"/>
    <w:rsid w:val="00944A1A"/>
    <w:rsid w:val="00944A2C"/>
    <w:rsid w:val="00944BCE"/>
    <w:rsid w:val="00945180"/>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43F"/>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538"/>
    <w:rsid w:val="009657F1"/>
    <w:rsid w:val="00965CB7"/>
    <w:rsid w:val="0096610C"/>
    <w:rsid w:val="0096625D"/>
    <w:rsid w:val="00966393"/>
    <w:rsid w:val="0096648B"/>
    <w:rsid w:val="009664F5"/>
    <w:rsid w:val="00966D7C"/>
    <w:rsid w:val="00967EA0"/>
    <w:rsid w:val="009701A0"/>
    <w:rsid w:val="009709F8"/>
    <w:rsid w:val="009713F3"/>
    <w:rsid w:val="009718B3"/>
    <w:rsid w:val="009726BD"/>
    <w:rsid w:val="0097271B"/>
    <w:rsid w:val="009728F6"/>
    <w:rsid w:val="00972929"/>
    <w:rsid w:val="00972F91"/>
    <w:rsid w:val="0097317C"/>
    <w:rsid w:val="00973827"/>
    <w:rsid w:val="009739F2"/>
    <w:rsid w:val="00973D63"/>
    <w:rsid w:val="0097423C"/>
    <w:rsid w:val="0097428E"/>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BD5"/>
    <w:rsid w:val="0099155F"/>
    <w:rsid w:val="0099196F"/>
    <w:rsid w:val="00992814"/>
    <w:rsid w:val="00992860"/>
    <w:rsid w:val="00992B98"/>
    <w:rsid w:val="009932F2"/>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C6F"/>
    <w:rsid w:val="009A10AE"/>
    <w:rsid w:val="009A14EF"/>
    <w:rsid w:val="009A1729"/>
    <w:rsid w:val="009A17DA"/>
    <w:rsid w:val="009A2DF9"/>
    <w:rsid w:val="009A36F5"/>
    <w:rsid w:val="009A386E"/>
    <w:rsid w:val="009A3A86"/>
    <w:rsid w:val="009A3BCD"/>
    <w:rsid w:val="009A42B6"/>
    <w:rsid w:val="009A4869"/>
    <w:rsid w:val="009A678F"/>
    <w:rsid w:val="009A6916"/>
    <w:rsid w:val="009A6A6B"/>
    <w:rsid w:val="009A7A8D"/>
    <w:rsid w:val="009A7DAA"/>
    <w:rsid w:val="009B03F6"/>
    <w:rsid w:val="009B049F"/>
    <w:rsid w:val="009B0516"/>
    <w:rsid w:val="009B05C8"/>
    <w:rsid w:val="009B1750"/>
    <w:rsid w:val="009B1EF9"/>
    <w:rsid w:val="009B2365"/>
    <w:rsid w:val="009B23E6"/>
    <w:rsid w:val="009B24E0"/>
    <w:rsid w:val="009B26AC"/>
    <w:rsid w:val="009B304C"/>
    <w:rsid w:val="009B35DA"/>
    <w:rsid w:val="009B37A3"/>
    <w:rsid w:val="009B37E2"/>
    <w:rsid w:val="009B37FF"/>
    <w:rsid w:val="009B3D13"/>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09"/>
    <w:rsid w:val="009B6D48"/>
    <w:rsid w:val="009B7204"/>
    <w:rsid w:val="009B725F"/>
    <w:rsid w:val="009B74E8"/>
    <w:rsid w:val="009B7796"/>
    <w:rsid w:val="009B7B5B"/>
    <w:rsid w:val="009B7BB3"/>
    <w:rsid w:val="009B7E88"/>
    <w:rsid w:val="009C0074"/>
    <w:rsid w:val="009C037E"/>
    <w:rsid w:val="009C0564"/>
    <w:rsid w:val="009C078F"/>
    <w:rsid w:val="009C0D89"/>
    <w:rsid w:val="009C10DC"/>
    <w:rsid w:val="009C17DA"/>
    <w:rsid w:val="009C1C55"/>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D21"/>
    <w:rsid w:val="009D3FE2"/>
    <w:rsid w:val="009D4CBF"/>
    <w:rsid w:val="009D5BAB"/>
    <w:rsid w:val="009D5FF6"/>
    <w:rsid w:val="009D643F"/>
    <w:rsid w:val="009D66B6"/>
    <w:rsid w:val="009D6A0A"/>
    <w:rsid w:val="009D7057"/>
    <w:rsid w:val="009D7580"/>
    <w:rsid w:val="009E058F"/>
    <w:rsid w:val="009E0A9E"/>
    <w:rsid w:val="009E0CEC"/>
    <w:rsid w:val="009E0F49"/>
    <w:rsid w:val="009E1128"/>
    <w:rsid w:val="009E18F2"/>
    <w:rsid w:val="009E19A2"/>
    <w:rsid w:val="009E2419"/>
    <w:rsid w:val="009E2BAE"/>
    <w:rsid w:val="009E3032"/>
    <w:rsid w:val="009E35E8"/>
    <w:rsid w:val="009E3A24"/>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68DF"/>
    <w:rsid w:val="009E70AE"/>
    <w:rsid w:val="009E7189"/>
    <w:rsid w:val="009E7482"/>
    <w:rsid w:val="009E79CB"/>
    <w:rsid w:val="009E7C89"/>
    <w:rsid w:val="009E7E46"/>
    <w:rsid w:val="009E7FC1"/>
    <w:rsid w:val="009F01E1"/>
    <w:rsid w:val="009F0456"/>
    <w:rsid w:val="009F0A56"/>
    <w:rsid w:val="009F0B4D"/>
    <w:rsid w:val="009F1096"/>
    <w:rsid w:val="009F150E"/>
    <w:rsid w:val="009F1B7A"/>
    <w:rsid w:val="009F1C22"/>
    <w:rsid w:val="009F266E"/>
    <w:rsid w:val="009F27AD"/>
    <w:rsid w:val="009F2FE6"/>
    <w:rsid w:val="009F3840"/>
    <w:rsid w:val="009F3FB5"/>
    <w:rsid w:val="009F4129"/>
    <w:rsid w:val="009F41D2"/>
    <w:rsid w:val="009F4B00"/>
    <w:rsid w:val="009F4DA4"/>
    <w:rsid w:val="009F521F"/>
    <w:rsid w:val="009F5356"/>
    <w:rsid w:val="009F553C"/>
    <w:rsid w:val="009F59F8"/>
    <w:rsid w:val="009F5A3E"/>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D6E"/>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7A"/>
    <w:rsid w:val="00A31EF9"/>
    <w:rsid w:val="00A32049"/>
    <w:rsid w:val="00A32316"/>
    <w:rsid w:val="00A3244F"/>
    <w:rsid w:val="00A330F8"/>
    <w:rsid w:val="00A33172"/>
    <w:rsid w:val="00A3432B"/>
    <w:rsid w:val="00A346BA"/>
    <w:rsid w:val="00A34BC4"/>
    <w:rsid w:val="00A34C59"/>
    <w:rsid w:val="00A34C67"/>
    <w:rsid w:val="00A34D62"/>
    <w:rsid w:val="00A356E2"/>
    <w:rsid w:val="00A35AB5"/>
    <w:rsid w:val="00A3611D"/>
    <w:rsid w:val="00A36339"/>
    <w:rsid w:val="00A366E4"/>
    <w:rsid w:val="00A37172"/>
    <w:rsid w:val="00A37313"/>
    <w:rsid w:val="00A37FE7"/>
    <w:rsid w:val="00A401BB"/>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480"/>
    <w:rsid w:val="00A46A7E"/>
    <w:rsid w:val="00A46C98"/>
    <w:rsid w:val="00A46EFA"/>
    <w:rsid w:val="00A4739F"/>
    <w:rsid w:val="00A47477"/>
    <w:rsid w:val="00A4787E"/>
    <w:rsid w:val="00A47F23"/>
    <w:rsid w:val="00A501C9"/>
    <w:rsid w:val="00A50506"/>
    <w:rsid w:val="00A5081D"/>
    <w:rsid w:val="00A50F0F"/>
    <w:rsid w:val="00A50FBF"/>
    <w:rsid w:val="00A5113A"/>
    <w:rsid w:val="00A516A3"/>
    <w:rsid w:val="00A518DC"/>
    <w:rsid w:val="00A51D65"/>
    <w:rsid w:val="00A520E3"/>
    <w:rsid w:val="00A52A3E"/>
    <w:rsid w:val="00A53C82"/>
    <w:rsid w:val="00A53F55"/>
    <w:rsid w:val="00A540F6"/>
    <w:rsid w:val="00A5417B"/>
    <w:rsid w:val="00A542D5"/>
    <w:rsid w:val="00A54599"/>
    <w:rsid w:val="00A54685"/>
    <w:rsid w:val="00A54B82"/>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3E27"/>
    <w:rsid w:val="00A64942"/>
    <w:rsid w:val="00A65911"/>
    <w:rsid w:val="00A65AFC"/>
    <w:rsid w:val="00A65C0A"/>
    <w:rsid w:val="00A65D16"/>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CE6"/>
    <w:rsid w:val="00A71D23"/>
    <w:rsid w:val="00A720CE"/>
    <w:rsid w:val="00A72409"/>
    <w:rsid w:val="00A72AE9"/>
    <w:rsid w:val="00A72BFD"/>
    <w:rsid w:val="00A72FE5"/>
    <w:rsid w:val="00A730E7"/>
    <w:rsid w:val="00A73323"/>
    <w:rsid w:val="00A7333A"/>
    <w:rsid w:val="00A734CF"/>
    <w:rsid w:val="00A736B2"/>
    <w:rsid w:val="00A73D0D"/>
    <w:rsid w:val="00A73D67"/>
    <w:rsid w:val="00A74797"/>
    <w:rsid w:val="00A74A1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6A5F"/>
    <w:rsid w:val="00A77802"/>
    <w:rsid w:val="00A7789C"/>
    <w:rsid w:val="00A8027B"/>
    <w:rsid w:val="00A8056E"/>
    <w:rsid w:val="00A809A4"/>
    <w:rsid w:val="00A80F25"/>
    <w:rsid w:val="00A80F8D"/>
    <w:rsid w:val="00A80FD8"/>
    <w:rsid w:val="00A813D5"/>
    <w:rsid w:val="00A814BC"/>
    <w:rsid w:val="00A8156D"/>
    <w:rsid w:val="00A816FD"/>
    <w:rsid w:val="00A819CE"/>
    <w:rsid w:val="00A82D58"/>
    <w:rsid w:val="00A8399D"/>
    <w:rsid w:val="00A83B58"/>
    <w:rsid w:val="00A83E3D"/>
    <w:rsid w:val="00A84396"/>
    <w:rsid w:val="00A8443A"/>
    <w:rsid w:val="00A8479C"/>
    <w:rsid w:val="00A84CCD"/>
    <w:rsid w:val="00A8557B"/>
    <w:rsid w:val="00A855A6"/>
    <w:rsid w:val="00A858D3"/>
    <w:rsid w:val="00A85A05"/>
    <w:rsid w:val="00A85D99"/>
    <w:rsid w:val="00A85E87"/>
    <w:rsid w:val="00A86800"/>
    <w:rsid w:val="00A86D63"/>
    <w:rsid w:val="00A86DE6"/>
    <w:rsid w:val="00A87376"/>
    <w:rsid w:val="00A87797"/>
    <w:rsid w:val="00A87BCB"/>
    <w:rsid w:val="00A90165"/>
    <w:rsid w:val="00A90B6E"/>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50D"/>
    <w:rsid w:val="00A95C76"/>
    <w:rsid w:val="00A95C8A"/>
    <w:rsid w:val="00A96358"/>
    <w:rsid w:val="00A963C7"/>
    <w:rsid w:val="00A9677D"/>
    <w:rsid w:val="00A96869"/>
    <w:rsid w:val="00A96C23"/>
    <w:rsid w:val="00A96F88"/>
    <w:rsid w:val="00A9748B"/>
    <w:rsid w:val="00A974B2"/>
    <w:rsid w:val="00A97762"/>
    <w:rsid w:val="00A97E6D"/>
    <w:rsid w:val="00AA02C3"/>
    <w:rsid w:val="00AA080D"/>
    <w:rsid w:val="00AA0BF5"/>
    <w:rsid w:val="00AA13D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695"/>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4C"/>
    <w:rsid w:val="00AB40C0"/>
    <w:rsid w:val="00AB43EC"/>
    <w:rsid w:val="00AB4584"/>
    <w:rsid w:val="00AB4BF4"/>
    <w:rsid w:val="00AB54B7"/>
    <w:rsid w:val="00AB5644"/>
    <w:rsid w:val="00AB577C"/>
    <w:rsid w:val="00AB5ADF"/>
    <w:rsid w:val="00AB5E57"/>
    <w:rsid w:val="00AB5FB8"/>
    <w:rsid w:val="00AB6DE4"/>
    <w:rsid w:val="00AB725F"/>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2DAC"/>
    <w:rsid w:val="00AD3976"/>
    <w:rsid w:val="00AD3E43"/>
    <w:rsid w:val="00AD4567"/>
    <w:rsid w:val="00AD4D2A"/>
    <w:rsid w:val="00AD542F"/>
    <w:rsid w:val="00AD5FBE"/>
    <w:rsid w:val="00AD5FF1"/>
    <w:rsid w:val="00AD6579"/>
    <w:rsid w:val="00AD6598"/>
    <w:rsid w:val="00AD66CE"/>
    <w:rsid w:val="00AD6FBF"/>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5D0"/>
    <w:rsid w:val="00AE4B0F"/>
    <w:rsid w:val="00AE4B4A"/>
    <w:rsid w:val="00AE4DDA"/>
    <w:rsid w:val="00AE59EC"/>
    <w:rsid w:val="00AE67B3"/>
    <w:rsid w:val="00AE6BE1"/>
    <w:rsid w:val="00AE6FDE"/>
    <w:rsid w:val="00AE7217"/>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374F"/>
    <w:rsid w:val="00B040B2"/>
    <w:rsid w:val="00B040BA"/>
    <w:rsid w:val="00B04184"/>
    <w:rsid w:val="00B04B60"/>
    <w:rsid w:val="00B04D88"/>
    <w:rsid w:val="00B04D90"/>
    <w:rsid w:val="00B07150"/>
    <w:rsid w:val="00B07821"/>
    <w:rsid w:val="00B10558"/>
    <w:rsid w:val="00B124D0"/>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52BB"/>
    <w:rsid w:val="00B2561A"/>
    <w:rsid w:val="00B25762"/>
    <w:rsid w:val="00B25981"/>
    <w:rsid w:val="00B25B40"/>
    <w:rsid w:val="00B25F46"/>
    <w:rsid w:val="00B25FDE"/>
    <w:rsid w:val="00B26018"/>
    <w:rsid w:val="00B261F0"/>
    <w:rsid w:val="00B26AB0"/>
    <w:rsid w:val="00B26AD2"/>
    <w:rsid w:val="00B26CA2"/>
    <w:rsid w:val="00B302B1"/>
    <w:rsid w:val="00B30937"/>
    <w:rsid w:val="00B3096D"/>
    <w:rsid w:val="00B30B4E"/>
    <w:rsid w:val="00B30F0F"/>
    <w:rsid w:val="00B31246"/>
    <w:rsid w:val="00B31A9E"/>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72F2"/>
    <w:rsid w:val="00B37626"/>
    <w:rsid w:val="00B3765F"/>
    <w:rsid w:val="00B37666"/>
    <w:rsid w:val="00B37D97"/>
    <w:rsid w:val="00B40BC3"/>
    <w:rsid w:val="00B411BD"/>
    <w:rsid w:val="00B41559"/>
    <w:rsid w:val="00B41710"/>
    <w:rsid w:val="00B418E8"/>
    <w:rsid w:val="00B41E58"/>
    <w:rsid w:val="00B41FAF"/>
    <w:rsid w:val="00B42285"/>
    <w:rsid w:val="00B4229B"/>
    <w:rsid w:val="00B4271B"/>
    <w:rsid w:val="00B4274B"/>
    <w:rsid w:val="00B428B6"/>
    <w:rsid w:val="00B432AB"/>
    <w:rsid w:val="00B435B1"/>
    <w:rsid w:val="00B4367F"/>
    <w:rsid w:val="00B438BA"/>
    <w:rsid w:val="00B443C5"/>
    <w:rsid w:val="00B44493"/>
    <w:rsid w:val="00B4469B"/>
    <w:rsid w:val="00B44799"/>
    <w:rsid w:val="00B44F99"/>
    <w:rsid w:val="00B45679"/>
    <w:rsid w:val="00B45876"/>
    <w:rsid w:val="00B46082"/>
    <w:rsid w:val="00B46846"/>
    <w:rsid w:val="00B46976"/>
    <w:rsid w:val="00B46B69"/>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1C28"/>
    <w:rsid w:val="00B6266F"/>
    <w:rsid w:val="00B628E1"/>
    <w:rsid w:val="00B62907"/>
    <w:rsid w:val="00B62955"/>
    <w:rsid w:val="00B62E0B"/>
    <w:rsid w:val="00B63942"/>
    <w:rsid w:val="00B63C32"/>
    <w:rsid w:val="00B64142"/>
    <w:rsid w:val="00B64434"/>
    <w:rsid w:val="00B64FE0"/>
    <w:rsid w:val="00B65462"/>
    <w:rsid w:val="00B65582"/>
    <w:rsid w:val="00B656BE"/>
    <w:rsid w:val="00B657E1"/>
    <w:rsid w:val="00B659C5"/>
    <w:rsid w:val="00B65DDE"/>
    <w:rsid w:val="00B66559"/>
    <w:rsid w:val="00B6665F"/>
    <w:rsid w:val="00B66B63"/>
    <w:rsid w:val="00B679E6"/>
    <w:rsid w:val="00B67FA1"/>
    <w:rsid w:val="00B7005F"/>
    <w:rsid w:val="00B709D4"/>
    <w:rsid w:val="00B70D58"/>
    <w:rsid w:val="00B70E15"/>
    <w:rsid w:val="00B711CE"/>
    <w:rsid w:val="00B71CA8"/>
    <w:rsid w:val="00B71DC8"/>
    <w:rsid w:val="00B725B9"/>
    <w:rsid w:val="00B72A0F"/>
    <w:rsid w:val="00B73048"/>
    <w:rsid w:val="00B73A6A"/>
    <w:rsid w:val="00B74114"/>
    <w:rsid w:val="00B746C6"/>
    <w:rsid w:val="00B74B5B"/>
    <w:rsid w:val="00B74C48"/>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DBC"/>
    <w:rsid w:val="00BA2FB0"/>
    <w:rsid w:val="00BA2FE2"/>
    <w:rsid w:val="00BA2FEF"/>
    <w:rsid w:val="00BA333C"/>
    <w:rsid w:val="00BA37C8"/>
    <w:rsid w:val="00BA3A24"/>
    <w:rsid w:val="00BA3DF6"/>
    <w:rsid w:val="00BA4D24"/>
    <w:rsid w:val="00BA551B"/>
    <w:rsid w:val="00BA5E62"/>
    <w:rsid w:val="00BA6425"/>
    <w:rsid w:val="00BA66A2"/>
    <w:rsid w:val="00BA6938"/>
    <w:rsid w:val="00BA7B2A"/>
    <w:rsid w:val="00BA7E4E"/>
    <w:rsid w:val="00BA7E92"/>
    <w:rsid w:val="00BB001A"/>
    <w:rsid w:val="00BB0149"/>
    <w:rsid w:val="00BB047D"/>
    <w:rsid w:val="00BB07E8"/>
    <w:rsid w:val="00BB1480"/>
    <w:rsid w:val="00BB1548"/>
    <w:rsid w:val="00BB18A9"/>
    <w:rsid w:val="00BB1CE7"/>
    <w:rsid w:val="00BB220E"/>
    <w:rsid w:val="00BB2FD3"/>
    <w:rsid w:val="00BB2FDF"/>
    <w:rsid w:val="00BB2FFF"/>
    <w:rsid w:val="00BB3B6E"/>
    <w:rsid w:val="00BB4C55"/>
    <w:rsid w:val="00BB567C"/>
    <w:rsid w:val="00BB5FCB"/>
    <w:rsid w:val="00BB604B"/>
    <w:rsid w:val="00BB68EA"/>
    <w:rsid w:val="00BB6D7F"/>
    <w:rsid w:val="00BB7032"/>
    <w:rsid w:val="00BB7BCC"/>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1D1D"/>
    <w:rsid w:val="00BD2F3B"/>
    <w:rsid w:val="00BD3038"/>
    <w:rsid w:val="00BD3372"/>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4FF3"/>
    <w:rsid w:val="00BE5786"/>
    <w:rsid w:val="00BE5A0E"/>
    <w:rsid w:val="00BE5EC2"/>
    <w:rsid w:val="00BE5FC4"/>
    <w:rsid w:val="00BE65AF"/>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07DAD"/>
    <w:rsid w:val="00C102A2"/>
    <w:rsid w:val="00C103B9"/>
    <w:rsid w:val="00C103E3"/>
    <w:rsid w:val="00C10637"/>
    <w:rsid w:val="00C1112B"/>
    <w:rsid w:val="00C11A88"/>
    <w:rsid w:val="00C11BED"/>
    <w:rsid w:val="00C12012"/>
    <w:rsid w:val="00C12874"/>
    <w:rsid w:val="00C12990"/>
    <w:rsid w:val="00C12BC1"/>
    <w:rsid w:val="00C13181"/>
    <w:rsid w:val="00C13BDA"/>
    <w:rsid w:val="00C13FFD"/>
    <w:rsid w:val="00C14632"/>
    <w:rsid w:val="00C150AD"/>
    <w:rsid w:val="00C15463"/>
    <w:rsid w:val="00C167DB"/>
    <w:rsid w:val="00C16C30"/>
    <w:rsid w:val="00C20A00"/>
    <w:rsid w:val="00C20C05"/>
    <w:rsid w:val="00C21673"/>
    <w:rsid w:val="00C21C7A"/>
    <w:rsid w:val="00C23130"/>
    <w:rsid w:val="00C243C6"/>
    <w:rsid w:val="00C24631"/>
    <w:rsid w:val="00C24B55"/>
    <w:rsid w:val="00C255A5"/>
    <w:rsid w:val="00C25758"/>
    <w:rsid w:val="00C2584B"/>
    <w:rsid w:val="00C25942"/>
    <w:rsid w:val="00C25D34"/>
    <w:rsid w:val="00C25DD9"/>
    <w:rsid w:val="00C2663F"/>
    <w:rsid w:val="00C26DB8"/>
    <w:rsid w:val="00C272EF"/>
    <w:rsid w:val="00C2769C"/>
    <w:rsid w:val="00C27943"/>
    <w:rsid w:val="00C301CA"/>
    <w:rsid w:val="00C30723"/>
    <w:rsid w:val="00C30A86"/>
    <w:rsid w:val="00C30E58"/>
    <w:rsid w:val="00C30E98"/>
    <w:rsid w:val="00C312BD"/>
    <w:rsid w:val="00C32045"/>
    <w:rsid w:val="00C32217"/>
    <w:rsid w:val="00C32A49"/>
    <w:rsid w:val="00C3400F"/>
    <w:rsid w:val="00C344A0"/>
    <w:rsid w:val="00C345E9"/>
    <w:rsid w:val="00C346D0"/>
    <w:rsid w:val="00C34B64"/>
    <w:rsid w:val="00C34C36"/>
    <w:rsid w:val="00C34C82"/>
    <w:rsid w:val="00C352B3"/>
    <w:rsid w:val="00C353AE"/>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304C"/>
    <w:rsid w:val="00C43315"/>
    <w:rsid w:val="00C43F62"/>
    <w:rsid w:val="00C452F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3EB3"/>
    <w:rsid w:val="00C542D4"/>
    <w:rsid w:val="00C54804"/>
    <w:rsid w:val="00C54D71"/>
    <w:rsid w:val="00C55D96"/>
    <w:rsid w:val="00C562E0"/>
    <w:rsid w:val="00C563F5"/>
    <w:rsid w:val="00C56488"/>
    <w:rsid w:val="00C570F7"/>
    <w:rsid w:val="00C574BB"/>
    <w:rsid w:val="00C57C55"/>
    <w:rsid w:val="00C600E6"/>
    <w:rsid w:val="00C61E91"/>
    <w:rsid w:val="00C62254"/>
    <w:rsid w:val="00C62CD5"/>
    <w:rsid w:val="00C636E6"/>
    <w:rsid w:val="00C639D6"/>
    <w:rsid w:val="00C63AD6"/>
    <w:rsid w:val="00C63D5A"/>
    <w:rsid w:val="00C63E66"/>
    <w:rsid w:val="00C63F8E"/>
    <w:rsid w:val="00C6477A"/>
    <w:rsid w:val="00C647FB"/>
    <w:rsid w:val="00C64EDD"/>
    <w:rsid w:val="00C651BD"/>
    <w:rsid w:val="00C654E0"/>
    <w:rsid w:val="00C67719"/>
    <w:rsid w:val="00C67EAB"/>
    <w:rsid w:val="00C70DFF"/>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1AFF"/>
    <w:rsid w:val="00C820BD"/>
    <w:rsid w:val="00C824C6"/>
    <w:rsid w:val="00C832DC"/>
    <w:rsid w:val="00C8377F"/>
    <w:rsid w:val="00C83D54"/>
    <w:rsid w:val="00C84944"/>
    <w:rsid w:val="00C84E89"/>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25"/>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4D61"/>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2429"/>
    <w:rsid w:val="00CB24A2"/>
    <w:rsid w:val="00CB26EC"/>
    <w:rsid w:val="00CB2881"/>
    <w:rsid w:val="00CB29F3"/>
    <w:rsid w:val="00CB2C70"/>
    <w:rsid w:val="00CB2D2A"/>
    <w:rsid w:val="00CB45E2"/>
    <w:rsid w:val="00CB4793"/>
    <w:rsid w:val="00CB5B1E"/>
    <w:rsid w:val="00CB5E55"/>
    <w:rsid w:val="00CB70CB"/>
    <w:rsid w:val="00CB756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C766B"/>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49B"/>
    <w:rsid w:val="00CD37EC"/>
    <w:rsid w:val="00CD3FA3"/>
    <w:rsid w:val="00CD3FB8"/>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782"/>
    <w:rsid w:val="00CE384A"/>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3F99"/>
    <w:rsid w:val="00D04289"/>
    <w:rsid w:val="00D04785"/>
    <w:rsid w:val="00D04C39"/>
    <w:rsid w:val="00D04E17"/>
    <w:rsid w:val="00D04EC1"/>
    <w:rsid w:val="00D05132"/>
    <w:rsid w:val="00D05787"/>
    <w:rsid w:val="00D05D2E"/>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44"/>
    <w:rsid w:val="00D13A98"/>
    <w:rsid w:val="00D140EB"/>
    <w:rsid w:val="00D1415C"/>
    <w:rsid w:val="00D14236"/>
    <w:rsid w:val="00D14553"/>
    <w:rsid w:val="00D14DB1"/>
    <w:rsid w:val="00D15327"/>
    <w:rsid w:val="00D1560E"/>
    <w:rsid w:val="00D15F43"/>
    <w:rsid w:val="00D16326"/>
    <w:rsid w:val="00D16E87"/>
    <w:rsid w:val="00D177A5"/>
    <w:rsid w:val="00D17C6A"/>
    <w:rsid w:val="00D20B8B"/>
    <w:rsid w:val="00D210CB"/>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685C"/>
    <w:rsid w:val="00D26A3B"/>
    <w:rsid w:val="00D302FD"/>
    <w:rsid w:val="00D3038A"/>
    <w:rsid w:val="00D3098D"/>
    <w:rsid w:val="00D3114D"/>
    <w:rsid w:val="00D31A02"/>
    <w:rsid w:val="00D324BB"/>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4C0"/>
    <w:rsid w:val="00D42566"/>
    <w:rsid w:val="00D42723"/>
    <w:rsid w:val="00D42C77"/>
    <w:rsid w:val="00D42FD1"/>
    <w:rsid w:val="00D437D8"/>
    <w:rsid w:val="00D44445"/>
    <w:rsid w:val="00D44924"/>
    <w:rsid w:val="00D44994"/>
    <w:rsid w:val="00D44B5E"/>
    <w:rsid w:val="00D45C8D"/>
    <w:rsid w:val="00D45DF3"/>
    <w:rsid w:val="00D46174"/>
    <w:rsid w:val="00D4642D"/>
    <w:rsid w:val="00D47636"/>
    <w:rsid w:val="00D4779E"/>
    <w:rsid w:val="00D47C44"/>
    <w:rsid w:val="00D47DD0"/>
    <w:rsid w:val="00D47E55"/>
    <w:rsid w:val="00D47FAA"/>
    <w:rsid w:val="00D50183"/>
    <w:rsid w:val="00D50891"/>
    <w:rsid w:val="00D50DAF"/>
    <w:rsid w:val="00D51D12"/>
    <w:rsid w:val="00D51EED"/>
    <w:rsid w:val="00D51FA9"/>
    <w:rsid w:val="00D52F94"/>
    <w:rsid w:val="00D5362B"/>
    <w:rsid w:val="00D53A6D"/>
    <w:rsid w:val="00D5410A"/>
    <w:rsid w:val="00D5411A"/>
    <w:rsid w:val="00D54D73"/>
    <w:rsid w:val="00D55072"/>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969"/>
    <w:rsid w:val="00D93E49"/>
    <w:rsid w:val="00D94281"/>
    <w:rsid w:val="00D9488B"/>
    <w:rsid w:val="00D94DF1"/>
    <w:rsid w:val="00D9503C"/>
    <w:rsid w:val="00D95104"/>
    <w:rsid w:val="00D95600"/>
    <w:rsid w:val="00D95900"/>
    <w:rsid w:val="00D9683C"/>
    <w:rsid w:val="00D96C8F"/>
    <w:rsid w:val="00D96EEF"/>
    <w:rsid w:val="00D977A0"/>
    <w:rsid w:val="00D9785D"/>
    <w:rsid w:val="00D97884"/>
    <w:rsid w:val="00D97C79"/>
    <w:rsid w:val="00D97F43"/>
    <w:rsid w:val="00D97F89"/>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92"/>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3E1"/>
    <w:rsid w:val="00DB5A85"/>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B9B"/>
    <w:rsid w:val="00DC7E52"/>
    <w:rsid w:val="00DD12C5"/>
    <w:rsid w:val="00DD2025"/>
    <w:rsid w:val="00DD219C"/>
    <w:rsid w:val="00DD22EA"/>
    <w:rsid w:val="00DD23A0"/>
    <w:rsid w:val="00DD24DC"/>
    <w:rsid w:val="00DD2E74"/>
    <w:rsid w:val="00DD3011"/>
    <w:rsid w:val="00DD3EF5"/>
    <w:rsid w:val="00DD3FE2"/>
    <w:rsid w:val="00DD4990"/>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A0D"/>
    <w:rsid w:val="00DE4EAA"/>
    <w:rsid w:val="00DE52E3"/>
    <w:rsid w:val="00DE5C2E"/>
    <w:rsid w:val="00DE63AB"/>
    <w:rsid w:val="00DE6634"/>
    <w:rsid w:val="00DE6D05"/>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A45"/>
    <w:rsid w:val="00E01DAA"/>
    <w:rsid w:val="00E023E5"/>
    <w:rsid w:val="00E02432"/>
    <w:rsid w:val="00E02C7E"/>
    <w:rsid w:val="00E0337E"/>
    <w:rsid w:val="00E037CC"/>
    <w:rsid w:val="00E03880"/>
    <w:rsid w:val="00E03C42"/>
    <w:rsid w:val="00E03F0A"/>
    <w:rsid w:val="00E03F26"/>
    <w:rsid w:val="00E04022"/>
    <w:rsid w:val="00E04DC9"/>
    <w:rsid w:val="00E052A2"/>
    <w:rsid w:val="00E05C12"/>
    <w:rsid w:val="00E06528"/>
    <w:rsid w:val="00E066DB"/>
    <w:rsid w:val="00E068DC"/>
    <w:rsid w:val="00E0693A"/>
    <w:rsid w:val="00E06BC9"/>
    <w:rsid w:val="00E06CE8"/>
    <w:rsid w:val="00E070AB"/>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AC3"/>
    <w:rsid w:val="00E14FDA"/>
    <w:rsid w:val="00E151E1"/>
    <w:rsid w:val="00E15AB0"/>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BE3"/>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4244"/>
    <w:rsid w:val="00E353A4"/>
    <w:rsid w:val="00E35C8E"/>
    <w:rsid w:val="00E35FF3"/>
    <w:rsid w:val="00E361B8"/>
    <w:rsid w:val="00E3620A"/>
    <w:rsid w:val="00E36292"/>
    <w:rsid w:val="00E3655D"/>
    <w:rsid w:val="00E365CA"/>
    <w:rsid w:val="00E367B2"/>
    <w:rsid w:val="00E36A1B"/>
    <w:rsid w:val="00E36B89"/>
    <w:rsid w:val="00E37741"/>
    <w:rsid w:val="00E37D2F"/>
    <w:rsid w:val="00E37DDE"/>
    <w:rsid w:val="00E40949"/>
    <w:rsid w:val="00E40C38"/>
    <w:rsid w:val="00E4163F"/>
    <w:rsid w:val="00E42428"/>
    <w:rsid w:val="00E42745"/>
    <w:rsid w:val="00E429ED"/>
    <w:rsid w:val="00E42BDF"/>
    <w:rsid w:val="00E43DF3"/>
    <w:rsid w:val="00E43F37"/>
    <w:rsid w:val="00E441E6"/>
    <w:rsid w:val="00E446A7"/>
    <w:rsid w:val="00E450ED"/>
    <w:rsid w:val="00E45175"/>
    <w:rsid w:val="00E4592B"/>
    <w:rsid w:val="00E45C4B"/>
    <w:rsid w:val="00E4611E"/>
    <w:rsid w:val="00E46C47"/>
    <w:rsid w:val="00E46D4F"/>
    <w:rsid w:val="00E47414"/>
    <w:rsid w:val="00E4765D"/>
    <w:rsid w:val="00E47865"/>
    <w:rsid w:val="00E4791B"/>
    <w:rsid w:val="00E47A41"/>
    <w:rsid w:val="00E47BB4"/>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D71"/>
    <w:rsid w:val="00E60EB7"/>
    <w:rsid w:val="00E611F6"/>
    <w:rsid w:val="00E61402"/>
    <w:rsid w:val="00E618CF"/>
    <w:rsid w:val="00E61CC0"/>
    <w:rsid w:val="00E61F25"/>
    <w:rsid w:val="00E62681"/>
    <w:rsid w:val="00E626AA"/>
    <w:rsid w:val="00E6277B"/>
    <w:rsid w:val="00E630A4"/>
    <w:rsid w:val="00E63572"/>
    <w:rsid w:val="00E63FF8"/>
    <w:rsid w:val="00E643E4"/>
    <w:rsid w:val="00E64424"/>
    <w:rsid w:val="00E6469A"/>
    <w:rsid w:val="00E64C99"/>
    <w:rsid w:val="00E64CD3"/>
    <w:rsid w:val="00E64E8F"/>
    <w:rsid w:val="00E65486"/>
    <w:rsid w:val="00E66248"/>
    <w:rsid w:val="00E66945"/>
    <w:rsid w:val="00E671C9"/>
    <w:rsid w:val="00E6739B"/>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2C6"/>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32C4"/>
    <w:rsid w:val="00E95220"/>
    <w:rsid w:val="00E958FB"/>
    <w:rsid w:val="00E95BA6"/>
    <w:rsid w:val="00E95DC2"/>
    <w:rsid w:val="00E9705E"/>
    <w:rsid w:val="00E97648"/>
    <w:rsid w:val="00EA07E9"/>
    <w:rsid w:val="00EA0E4A"/>
    <w:rsid w:val="00EA1387"/>
    <w:rsid w:val="00EA1746"/>
    <w:rsid w:val="00EA1A54"/>
    <w:rsid w:val="00EA1B0E"/>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C7E"/>
    <w:rsid w:val="00EB1DA8"/>
    <w:rsid w:val="00EB2150"/>
    <w:rsid w:val="00EB28C3"/>
    <w:rsid w:val="00EB2A1A"/>
    <w:rsid w:val="00EB2D2E"/>
    <w:rsid w:val="00EB3244"/>
    <w:rsid w:val="00EB3A74"/>
    <w:rsid w:val="00EB3BCC"/>
    <w:rsid w:val="00EB42F6"/>
    <w:rsid w:val="00EB46D1"/>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48E"/>
    <w:rsid w:val="00EC2BF5"/>
    <w:rsid w:val="00EC2E2D"/>
    <w:rsid w:val="00EC301F"/>
    <w:rsid w:val="00EC363A"/>
    <w:rsid w:val="00EC3B3A"/>
    <w:rsid w:val="00EC462B"/>
    <w:rsid w:val="00EC4723"/>
    <w:rsid w:val="00EC56E0"/>
    <w:rsid w:val="00EC5EAC"/>
    <w:rsid w:val="00EC6057"/>
    <w:rsid w:val="00EC619D"/>
    <w:rsid w:val="00EC6847"/>
    <w:rsid w:val="00EC6EB4"/>
    <w:rsid w:val="00EC70ED"/>
    <w:rsid w:val="00EC7A7D"/>
    <w:rsid w:val="00EC7DB6"/>
    <w:rsid w:val="00ED038E"/>
    <w:rsid w:val="00ED0A76"/>
    <w:rsid w:val="00ED0CAF"/>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47B7"/>
    <w:rsid w:val="00EE501E"/>
    <w:rsid w:val="00EE5303"/>
    <w:rsid w:val="00EE534D"/>
    <w:rsid w:val="00EE5560"/>
    <w:rsid w:val="00EE596F"/>
    <w:rsid w:val="00EE5AD0"/>
    <w:rsid w:val="00EE6ABC"/>
    <w:rsid w:val="00EE6B20"/>
    <w:rsid w:val="00EE6F1E"/>
    <w:rsid w:val="00EE71E8"/>
    <w:rsid w:val="00EE77B0"/>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3F70"/>
    <w:rsid w:val="00EF4366"/>
    <w:rsid w:val="00EF4B5F"/>
    <w:rsid w:val="00EF4CD6"/>
    <w:rsid w:val="00EF4EA9"/>
    <w:rsid w:val="00EF4F55"/>
    <w:rsid w:val="00EF55A0"/>
    <w:rsid w:val="00EF5B69"/>
    <w:rsid w:val="00EF5D48"/>
    <w:rsid w:val="00EF5E44"/>
    <w:rsid w:val="00EF5F50"/>
    <w:rsid w:val="00EF63D1"/>
    <w:rsid w:val="00EF6513"/>
    <w:rsid w:val="00EF653D"/>
    <w:rsid w:val="00EF6683"/>
    <w:rsid w:val="00EF69BC"/>
    <w:rsid w:val="00EF6CAC"/>
    <w:rsid w:val="00EF7002"/>
    <w:rsid w:val="00EF712D"/>
    <w:rsid w:val="00EF728D"/>
    <w:rsid w:val="00EF765D"/>
    <w:rsid w:val="00EF769B"/>
    <w:rsid w:val="00F00133"/>
    <w:rsid w:val="00F00441"/>
    <w:rsid w:val="00F0115A"/>
    <w:rsid w:val="00F01400"/>
    <w:rsid w:val="00F02651"/>
    <w:rsid w:val="00F027BA"/>
    <w:rsid w:val="00F02ACE"/>
    <w:rsid w:val="00F030EF"/>
    <w:rsid w:val="00F03124"/>
    <w:rsid w:val="00F03478"/>
    <w:rsid w:val="00F03E79"/>
    <w:rsid w:val="00F0576C"/>
    <w:rsid w:val="00F0628D"/>
    <w:rsid w:val="00F0635F"/>
    <w:rsid w:val="00F0661B"/>
    <w:rsid w:val="00F06651"/>
    <w:rsid w:val="00F07027"/>
    <w:rsid w:val="00F07077"/>
    <w:rsid w:val="00F07AAC"/>
    <w:rsid w:val="00F07DE6"/>
    <w:rsid w:val="00F1056C"/>
    <w:rsid w:val="00F107F1"/>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3DAE"/>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B0E"/>
    <w:rsid w:val="00F32B1F"/>
    <w:rsid w:val="00F32D66"/>
    <w:rsid w:val="00F32F56"/>
    <w:rsid w:val="00F32F72"/>
    <w:rsid w:val="00F32F9C"/>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3E7"/>
    <w:rsid w:val="00F40421"/>
    <w:rsid w:val="00F405A4"/>
    <w:rsid w:val="00F406F4"/>
    <w:rsid w:val="00F40A27"/>
    <w:rsid w:val="00F40F2E"/>
    <w:rsid w:val="00F41EFC"/>
    <w:rsid w:val="00F41F05"/>
    <w:rsid w:val="00F433BD"/>
    <w:rsid w:val="00F43905"/>
    <w:rsid w:val="00F444ED"/>
    <w:rsid w:val="00F44EC5"/>
    <w:rsid w:val="00F44FD1"/>
    <w:rsid w:val="00F45C5E"/>
    <w:rsid w:val="00F45C8A"/>
    <w:rsid w:val="00F4647A"/>
    <w:rsid w:val="00F470D6"/>
    <w:rsid w:val="00F47498"/>
    <w:rsid w:val="00F47FAB"/>
    <w:rsid w:val="00F500BF"/>
    <w:rsid w:val="00F50EE9"/>
    <w:rsid w:val="00F512B2"/>
    <w:rsid w:val="00F512BB"/>
    <w:rsid w:val="00F51891"/>
    <w:rsid w:val="00F52802"/>
    <w:rsid w:val="00F5283D"/>
    <w:rsid w:val="00F52ABA"/>
    <w:rsid w:val="00F52BC7"/>
    <w:rsid w:val="00F52BE1"/>
    <w:rsid w:val="00F5365C"/>
    <w:rsid w:val="00F53BF4"/>
    <w:rsid w:val="00F53CE8"/>
    <w:rsid w:val="00F541A5"/>
    <w:rsid w:val="00F54266"/>
    <w:rsid w:val="00F55043"/>
    <w:rsid w:val="00F559C5"/>
    <w:rsid w:val="00F55B69"/>
    <w:rsid w:val="00F5626D"/>
    <w:rsid w:val="00F56681"/>
    <w:rsid w:val="00F56C98"/>
    <w:rsid w:val="00F56D15"/>
    <w:rsid w:val="00F56DCF"/>
    <w:rsid w:val="00F56E6C"/>
    <w:rsid w:val="00F57034"/>
    <w:rsid w:val="00F5794B"/>
    <w:rsid w:val="00F57B1F"/>
    <w:rsid w:val="00F57C2D"/>
    <w:rsid w:val="00F60BE9"/>
    <w:rsid w:val="00F61FD8"/>
    <w:rsid w:val="00F62478"/>
    <w:rsid w:val="00F62DBF"/>
    <w:rsid w:val="00F6385F"/>
    <w:rsid w:val="00F63EAD"/>
    <w:rsid w:val="00F641FC"/>
    <w:rsid w:val="00F647F7"/>
    <w:rsid w:val="00F64EAC"/>
    <w:rsid w:val="00F65303"/>
    <w:rsid w:val="00F6583C"/>
    <w:rsid w:val="00F6589A"/>
    <w:rsid w:val="00F65B96"/>
    <w:rsid w:val="00F6665C"/>
    <w:rsid w:val="00F668B5"/>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4B5"/>
    <w:rsid w:val="00F74817"/>
    <w:rsid w:val="00F749CD"/>
    <w:rsid w:val="00F7586B"/>
    <w:rsid w:val="00F75A48"/>
    <w:rsid w:val="00F75D45"/>
    <w:rsid w:val="00F75F2F"/>
    <w:rsid w:val="00F761D3"/>
    <w:rsid w:val="00F76445"/>
    <w:rsid w:val="00F76D0C"/>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2D7"/>
    <w:rsid w:val="00F92370"/>
    <w:rsid w:val="00F931C7"/>
    <w:rsid w:val="00F93559"/>
    <w:rsid w:val="00F936F3"/>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2AB"/>
    <w:rsid w:val="00F9632B"/>
    <w:rsid w:val="00F9646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2D48"/>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2B6"/>
    <w:rsid w:val="00FB6554"/>
    <w:rsid w:val="00FB67B9"/>
    <w:rsid w:val="00FB6A98"/>
    <w:rsid w:val="00FB71F1"/>
    <w:rsid w:val="00FB78E7"/>
    <w:rsid w:val="00FB7BC0"/>
    <w:rsid w:val="00FB7F98"/>
    <w:rsid w:val="00FC0150"/>
    <w:rsid w:val="00FC03AB"/>
    <w:rsid w:val="00FC12CB"/>
    <w:rsid w:val="00FC1629"/>
    <w:rsid w:val="00FC195E"/>
    <w:rsid w:val="00FC223F"/>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6BC"/>
    <w:rsid w:val="00FE3CC4"/>
    <w:rsid w:val="00FE43CC"/>
    <w:rsid w:val="00FE4661"/>
    <w:rsid w:val="00FE4A9F"/>
    <w:rsid w:val="00FE65FB"/>
    <w:rsid w:val="00FE67CF"/>
    <w:rsid w:val="00FE6810"/>
    <w:rsid w:val="00FE6D20"/>
    <w:rsid w:val="00FE6FB9"/>
    <w:rsid w:val="00FE7549"/>
    <w:rsid w:val="00FE7737"/>
    <w:rsid w:val="00FE7BCC"/>
    <w:rsid w:val="00FE7CA0"/>
    <w:rsid w:val="00FF0832"/>
    <w:rsid w:val="00FF126D"/>
    <w:rsid w:val="00FF20DF"/>
    <w:rsid w:val="00FF2310"/>
    <w:rsid w:val="00FF2319"/>
    <w:rsid w:val="00FF26F1"/>
    <w:rsid w:val="00FF2E73"/>
    <w:rsid w:val="00FF3026"/>
    <w:rsid w:val="00FF34D1"/>
    <w:rsid w:val="00FF38C7"/>
    <w:rsid w:val="00FF3FE2"/>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69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60357522">
      <w:bodyDiv w:val="1"/>
      <w:marLeft w:val="0"/>
      <w:marRight w:val="0"/>
      <w:marTop w:val="0"/>
      <w:marBottom w:val="0"/>
      <w:divBdr>
        <w:top w:val="none" w:sz="0" w:space="0" w:color="auto"/>
        <w:left w:val="none" w:sz="0" w:space="0" w:color="auto"/>
        <w:bottom w:val="none" w:sz="0" w:space="0" w:color="auto"/>
        <w:right w:val="none" w:sz="0" w:space="0" w:color="auto"/>
      </w:divBdr>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669017675">
      <w:bodyDiv w:val="1"/>
      <w:marLeft w:val="0"/>
      <w:marRight w:val="0"/>
      <w:marTop w:val="0"/>
      <w:marBottom w:val="0"/>
      <w:divBdr>
        <w:top w:val="none" w:sz="0" w:space="0" w:color="auto"/>
        <w:left w:val="none" w:sz="0" w:space="0" w:color="auto"/>
        <w:bottom w:val="none" w:sz="0" w:space="0" w:color="auto"/>
        <w:right w:val="none" w:sz="0" w:space="0" w:color="auto"/>
      </w:divBdr>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AFAEC.D5EBFED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AFAEE.EA96E91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cp:revision>
  <cp:lastPrinted>2007-06-18T22:08:00Z</cp:lastPrinted>
  <dcterms:created xsi:type="dcterms:W3CDTF">2024-10-04T09:06:00Z</dcterms:created>
  <dcterms:modified xsi:type="dcterms:W3CDTF">2024-10-04T09:06:00Z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